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53398F" w14:textId="31EE6735" w:rsidR="002576DE" w:rsidRPr="002576DE" w:rsidRDefault="002576DE" w:rsidP="007C5F05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2576DE">
        <w:rPr>
          <w:b/>
          <w:sz w:val="24"/>
          <w:szCs w:val="24"/>
          <w:u w:val="single"/>
        </w:rPr>
        <w:t>RECOMENDACIONES TÉCNICA</w:t>
      </w:r>
      <w:r w:rsidR="002176CD">
        <w:rPr>
          <w:b/>
          <w:sz w:val="24"/>
          <w:szCs w:val="24"/>
          <w:u w:val="single"/>
        </w:rPr>
        <w:t>S</w:t>
      </w:r>
      <w:r w:rsidRPr="002576DE">
        <w:rPr>
          <w:b/>
          <w:sz w:val="24"/>
          <w:szCs w:val="24"/>
          <w:u w:val="single"/>
        </w:rPr>
        <w:t xml:space="preserve"> PARA LA INTEGRACIÓN DE SISTEMAS SOLARES </w:t>
      </w:r>
      <w:r w:rsidR="002A5403">
        <w:rPr>
          <w:b/>
          <w:sz w:val="24"/>
          <w:szCs w:val="24"/>
          <w:u w:val="single"/>
        </w:rPr>
        <w:t>FOTOVOLTAICOS CONECTADOS A RED</w:t>
      </w:r>
      <w:r w:rsidRPr="002576DE">
        <w:rPr>
          <w:b/>
          <w:sz w:val="24"/>
          <w:szCs w:val="24"/>
          <w:u w:val="single"/>
        </w:rPr>
        <w:t xml:space="preserve"> EN VIVIENDAS SOCIALES NUEVAS</w:t>
      </w:r>
    </w:p>
    <w:p w14:paraId="50D02587" w14:textId="77777777" w:rsidR="002576DE" w:rsidRDefault="002576DE" w:rsidP="007C5F05">
      <w:pPr>
        <w:jc w:val="center"/>
        <w:rPr>
          <w:b/>
          <w:sz w:val="24"/>
          <w:szCs w:val="24"/>
          <w:u w:val="single"/>
        </w:rPr>
      </w:pPr>
      <w:r w:rsidRPr="002576DE">
        <w:rPr>
          <w:b/>
          <w:sz w:val="24"/>
          <w:szCs w:val="24"/>
          <w:u w:val="single"/>
        </w:rPr>
        <w:t>PROYECTO GEF</w:t>
      </w:r>
    </w:p>
    <w:p w14:paraId="09A66E47" w14:textId="77777777" w:rsidR="002B019C" w:rsidRDefault="002B019C" w:rsidP="007C5F05">
      <w:pPr>
        <w:jc w:val="center"/>
        <w:rPr>
          <w:b/>
          <w:sz w:val="24"/>
          <w:szCs w:val="24"/>
          <w:u w:val="single"/>
        </w:rPr>
      </w:pPr>
    </w:p>
    <w:p w14:paraId="762C919A" w14:textId="14E0EE7D" w:rsidR="00995BEA" w:rsidRPr="002A576F" w:rsidRDefault="002576DE" w:rsidP="002A576F">
      <w:pPr>
        <w:pStyle w:val="gefttulo1"/>
      </w:pPr>
      <w:r w:rsidRPr="002A576F">
        <w:t>OBJETIVO</w:t>
      </w:r>
    </w:p>
    <w:p w14:paraId="3532B6AF" w14:textId="77777777" w:rsidR="00897FB0" w:rsidRDefault="002576DE" w:rsidP="00161774">
      <w:pPr>
        <w:jc w:val="both"/>
      </w:pPr>
      <w:r>
        <w:t>El instructivo detalla las recomendaciones técnicas de infraestructura mínimas a ser consideradas para el diseño de las viviendas sociales del proyecto GEF y condiciones generales de instalación en función de la localización geográfica.</w:t>
      </w:r>
      <w:r w:rsidR="003B131F">
        <w:t xml:space="preserve"> A su vez, se definen las potencias de los generadores en función de la provincia, de manera de cubrir el porcentaje de demanda propuesto</w:t>
      </w:r>
      <w:r w:rsidR="00897FB0">
        <w:t>, con el fin de destinar una superficie en el techo de la vivienda para este fin.</w:t>
      </w:r>
    </w:p>
    <w:p w14:paraId="4BA5EC24" w14:textId="315906E7" w:rsidR="00591794" w:rsidRDefault="00897FB0" w:rsidP="00161774">
      <w:pPr>
        <w:jc w:val="both"/>
      </w:pPr>
      <w:r>
        <w:t>Una vez aprobado el marco legal que habilitará la conexión a red, se explicitarán las condiciones técnicas mínimas de los equipos que componen el generado</w:t>
      </w:r>
      <w:r w:rsidR="00BD7D26">
        <w:t>r</w:t>
      </w:r>
      <w:r>
        <w:t xml:space="preserve"> fotovoltaico distribuido, a los fines del pliego de licitación. </w:t>
      </w:r>
    </w:p>
    <w:p w14:paraId="776F3EE0" w14:textId="77777777" w:rsidR="00897FB0" w:rsidRDefault="00897FB0" w:rsidP="00161774">
      <w:pPr>
        <w:jc w:val="both"/>
        <w:rPr>
          <w:b/>
          <w:color w:val="5B9BD5" w:themeColor="accent1"/>
        </w:rPr>
      </w:pPr>
    </w:p>
    <w:p w14:paraId="44C19BCA" w14:textId="6F64B27E" w:rsidR="002576DE" w:rsidRPr="00591794" w:rsidRDefault="002576DE" w:rsidP="002A576F">
      <w:pPr>
        <w:pStyle w:val="gefttulo1"/>
      </w:pPr>
      <w:r>
        <w:t>INFORMACIÓN DE BASE</w:t>
      </w:r>
    </w:p>
    <w:p w14:paraId="6B8211A1" w14:textId="58C1C4CC" w:rsidR="002576DE" w:rsidRDefault="002576DE" w:rsidP="00161774">
      <w:pPr>
        <w:jc w:val="both"/>
      </w:pPr>
      <w:r>
        <w:t xml:space="preserve">El proyecto alcanza la implementación de tecnología solar </w:t>
      </w:r>
      <w:r w:rsidR="002A5403">
        <w:t>fotovoltaica distribuida</w:t>
      </w:r>
      <w:r>
        <w:t xml:space="preserve"> en 700 viviendas ubicadas en 8 localidades en todo el país. Las localidades se listan a continuación:</w:t>
      </w:r>
    </w:p>
    <w:tbl>
      <w:tblPr>
        <w:tblW w:w="3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0"/>
      </w:tblGrid>
      <w:tr w:rsidR="002576DE" w:rsidRPr="002576DE" w14:paraId="62EFF661" w14:textId="77777777" w:rsidTr="002576DE">
        <w:trPr>
          <w:trHeight w:val="288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E076F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Tierra del Fuego-Ushuaia</w:t>
            </w:r>
          </w:p>
        </w:tc>
      </w:tr>
      <w:tr w:rsidR="002576DE" w:rsidRPr="002576DE" w14:paraId="664D8757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CBC4E6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Chubut-Rawson</w:t>
            </w:r>
          </w:p>
        </w:tc>
      </w:tr>
      <w:tr w:rsidR="002576DE" w:rsidRPr="002576DE" w14:paraId="16AF9B56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E0200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Neuquén</w:t>
            </w:r>
          </w:p>
        </w:tc>
      </w:tr>
      <w:tr w:rsidR="002576DE" w:rsidRPr="002576DE" w14:paraId="59BFB8BF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6E3D8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Buenos Aires-La Plata </w:t>
            </w:r>
          </w:p>
        </w:tc>
      </w:tr>
      <w:tr w:rsidR="002576DE" w:rsidRPr="002576DE" w14:paraId="6F5BA31F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F6B14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Mendoza-Guaymallen</w:t>
            </w:r>
          </w:p>
        </w:tc>
      </w:tr>
      <w:tr w:rsidR="002576DE" w:rsidRPr="002576DE" w14:paraId="41E537D6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DD9B2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Salta-Chicoana</w:t>
            </w:r>
          </w:p>
        </w:tc>
      </w:tr>
      <w:tr w:rsidR="002576DE" w:rsidRPr="002576DE" w14:paraId="26C9BE35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BF319" w14:textId="77777777" w:rsidR="002576DE" w:rsidRPr="002576DE" w:rsidRDefault="002576DE" w:rsidP="002576D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Tucumán- S.M de Tucumán</w:t>
            </w:r>
          </w:p>
        </w:tc>
      </w:tr>
      <w:tr w:rsidR="00131DED" w:rsidRPr="002576DE" w14:paraId="06042505" w14:textId="77777777" w:rsidTr="002576DE">
        <w:trPr>
          <w:trHeight w:val="288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E0F8F96" w14:textId="5445397A" w:rsidR="00131DED" w:rsidRPr="002576DE" w:rsidRDefault="00131DED" w:rsidP="00131D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2576DE">
              <w:rPr>
                <w:rFonts w:ascii="Calibri" w:eastAsia="Times New Roman" w:hAnsi="Calibri" w:cs="Times New Roman"/>
                <w:color w:val="000000"/>
                <w:lang w:eastAsia="es-AR"/>
              </w:rPr>
              <w:t>Formosa-Formosa Capital</w:t>
            </w:r>
          </w:p>
        </w:tc>
      </w:tr>
      <w:tr w:rsidR="00131DED" w:rsidRPr="002576DE" w14:paraId="29F47660" w14:textId="77777777" w:rsidTr="00D456FE">
        <w:trPr>
          <w:trHeight w:val="182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2AC9B" w14:textId="30C82841" w:rsidR="00131DED" w:rsidRPr="00131DED" w:rsidRDefault="00131DED" w:rsidP="00131D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</w:pPr>
            <w:r w:rsidRPr="00131DE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>Tabla 1</w:t>
            </w:r>
          </w:p>
        </w:tc>
      </w:tr>
    </w:tbl>
    <w:p w14:paraId="6FAC8776" w14:textId="77777777" w:rsidR="002576DE" w:rsidRDefault="002576DE" w:rsidP="00161774">
      <w:pPr>
        <w:jc w:val="both"/>
        <w:rPr>
          <w:b/>
          <w:color w:val="5B9BD5" w:themeColor="accent1"/>
        </w:rPr>
      </w:pPr>
    </w:p>
    <w:p w14:paraId="226DFFF7" w14:textId="42FA89C6" w:rsidR="002576DE" w:rsidRPr="002576DE" w:rsidRDefault="002576DE" w:rsidP="002A576F">
      <w:pPr>
        <w:pStyle w:val="gefttulo1"/>
      </w:pPr>
      <w:r>
        <w:t>CRITERIOS TÉCNICOS</w:t>
      </w:r>
    </w:p>
    <w:p w14:paraId="71017E52" w14:textId="73740E32" w:rsidR="002576DE" w:rsidRDefault="002576DE" w:rsidP="00161774">
      <w:pPr>
        <w:jc w:val="both"/>
      </w:pPr>
      <w:r>
        <w:t>Para la i</w:t>
      </w:r>
      <w:r w:rsidRPr="002576DE">
        <w:t xml:space="preserve">ncorporación de </w:t>
      </w:r>
      <w:r w:rsidR="002A5403">
        <w:t>sistemas solares fotovoltaicos conectados a red</w:t>
      </w:r>
      <w:r w:rsidRPr="002576DE">
        <w:t xml:space="preserve"> en </w:t>
      </w:r>
      <w:r w:rsidR="00BD7D26">
        <w:t>v</w:t>
      </w:r>
      <w:r w:rsidRPr="002576DE">
        <w:t xml:space="preserve">iviendas </w:t>
      </w:r>
      <w:r w:rsidR="00BD7D26">
        <w:t>s</w:t>
      </w:r>
      <w:r w:rsidRPr="002576DE">
        <w:t>ociales</w:t>
      </w:r>
      <w:r>
        <w:t xml:space="preserve"> se asumen los siguientes criterios: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5"/>
        <w:gridCol w:w="4250"/>
      </w:tblGrid>
      <w:tr w:rsidR="002576DE" w14:paraId="5C8351A4" w14:textId="77777777" w:rsidTr="002576DE">
        <w:tc>
          <w:tcPr>
            <w:tcW w:w="4414" w:type="dxa"/>
          </w:tcPr>
          <w:p w14:paraId="289ED8E8" w14:textId="60F03272" w:rsidR="002576DE" w:rsidRDefault="002576DE" w:rsidP="00161774">
            <w:pPr>
              <w:jc w:val="both"/>
            </w:pPr>
            <w:r>
              <w:t>Tipo de Vivienda</w:t>
            </w:r>
          </w:p>
        </w:tc>
        <w:tc>
          <w:tcPr>
            <w:tcW w:w="4414" w:type="dxa"/>
          </w:tcPr>
          <w:p w14:paraId="70F4057C" w14:textId="79CC32CD" w:rsidR="002576DE" w:rsidRDefault="002576DE" w:rsidP="00161774">
            <w:pPr>
              <w:jc w:val="both"/>
            </w:pPr>
            <w:r>
              <w:t>Unifamiliar</w:t>
            </w:r>
          </w:p>
        </w:tc>
      </w:tr>
      <w:tr w:rsidR="002576DE" w14:paraId="08661318" w14:textId="77777777" w:rsidTr="002576DE">
        <w:tc>
          <w:tcPr>
            <w:tcW w:w="4414" w:type="dxa"/>
          </w:tcPr>
          <w:p w14:paraId="34DFFA7D" w14:textId="29C5D830" w:rsidR="002576DE" w:rsidRDefault="002576DE" w:rsidP="00161774">
            <w:pPr>
              <w:jc w:val="both"/>
            </w:pPr>
            <w:r>
              <w:t>Familia tipo</w:t>
            </w:r>
          </w:p>
        </w:tc>
        <w:tc>
          <w:tcPr>
            <w:tcW w:w="4414" w:type="dxa"/>
          </w:tcPr>
          <w:p w14:paraId="0F995532" w14:textId="26036AB4" w:rsidR="002576DE" w:rsidRDefault="002576DE" w:rsidP="00161774">
            <w:pPr>
              <w:jc w:val="both"/>
            </w:pPr>
            <w:r>
              <w:t>4 personas</w:t>
            </w:r>
          </w:p>
        </w:tc>
      </w:tr>
      <w:tr w:rsidR="002E089E" w14:paraId="4BE113A1" w14:textId="77777777" w:rsidTr="002576DE">
        <w:tc>
          <w:tcPr>
            <w:tcW w:w="4414" w:type="dxa"/>
          </w:tcPr>
          <w:p w14:paraId="75A3AA12" w14:textId="7DF3C37F" w:rsidR="002E089E" w:rsidRDefault="00F6533F" w:rsidP="00161774">
            <w:pPr>
              <w:jc w:val="both"/>
            </w:pPr>
            <w:r>
              <w:t>Demanda energética vivienda tipo</w:t>
            </w:r>
          </w:p>
        </w:tc>
        <w:tc>
          <w:tcPr>
            <w:tcW w:w="4414" w:type="dxa"/>
          </w:tcPr>
          <w:p w14:paraId="22C071F9" w14:textId="7F58293B" w:rsidR="002E089E" w:rsidRDefault="002E3506" w:rsidP="005B303F">
            <w:pPr>
              <w:jc w:val="both"/>
            </w:pPr>
            <w:r>
              <w:t>300</w:t>
            </w:r>
            <w:r w:rsidR="00F6533F">
              <w:t xml:space="preserve"> kWh/mes</w:t>
            </w:r>
          </w:p>
        </w:tc>
      </w:tr>
      <w:tr w:rsidR="002E089E" w14:paraId="2E998070" w14:textId="77777777" w:rsidTr="002576DE">
        <w:tc>
          <w:tcPr>
            <w:tcW w:w="4414" w:type="dxa"/>
          </w:tcPr>
          <w:p w14:paraId="74DDBAF9" w14:textId="55F440D2" w:rsidR="002E089E" w:rsidRDefault="00F6533F" w:rsidP="00161774">
            <w:pPr>
              <w:jc w:val="both"/>
            </w:pPr>
            <w:r>
              <w:t>Aporte máximo de generación distribuida</w:t>
            </w:r>
          </w:p>
        </w:tc>
        <w:tc>
          <w:tcPr>
            <w:tcW w:w="4414" w:type="dxa"/>
          </w:tcPr>
          <w:p w14:paraId="795AE1E8" w14:textId="28B96DC7" w:rsidR="002E089E" w:rsidRDefault="00F6533F" w:rsidP="00161774">
            <w:pPr>
              <w:jc w:val="both"/>
            </w:pPr>
            <w:r>
              <w:t>50%</w:t>
            </w:r>
          </w:p>
        </w:tc>
      </w:tr>
      <w:tr w:rsidR="00131DED" w14:paraId="193B55E9" w14:textId="77777777" w:rsidTr="002576DE">
        <w:tc>
          <w:tcPr>
            <w:tcW w:w="4414" w:type="dxa"/>
          </w:tcPr>
          <w:p w14:paraId="02FF6B2E" w14:textId="1B4D5854" w:rsidR="00131DED" w:rsidRDefault="00131DED" w:rsidP="00131DED">
            <w:pPr>
              <w:jc w:val="both"/>
            </w:pPr>
            <w:r>
              <w:t xml:space="preserve">Tecnología </w:t>
            </w:r>
          </w:p>
        </w:tc>
        <w:tc>
          <w:tcPr>
            <w:tcW w:w="4414" w:type="dxa"/>
          </w:tcPr>
          <w:p w14:paraId="1BBF6967" w14:textId="014260DE" w:rsidR="00131DED" w:rsidRDefault="00131DED" w:rsidP="00131DED">
            <w:pPr>
              <w:jc w:val="both"/>
            </w:pPr>
            <w:r>
              <w:t>Solar Fotovoltaica Distribuida</w:t>
            </w:r>
          </w:p>
        </w:tc>
      </w:tr>
      <w:tr w:rsidR="00D456FE" w14:paraId="0A9988D8" w14:textId="77777777" w:rsidTr="00023493">
        <w:tc>
          <w:tcPr>
            <w:tcW w:w="8828" w:type="dxa"/>
            <w:gridSpan w:val="2"/>
            <w:vAlign w:val="bottom"/>
          </w:tcPr>
          <w:p w14:paraId="7F480FF8" w14:textId="0285A504" w:rsidR="00D456FE" w:rsidRDefault="00D456FE" w:rsidP="00D456FE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>Tabla 2</w:t>
            </w:r>
          </w:p>
        </w:tc>
      </w:tr>
    </w:tbl>
    <w:p w14:paraId="124AE65A" w14:textId="77777777" w:rsidR="00CB172C" w:rsidRDefault="00CB172C" w:rsidP="00CB172C">
      <w:pPr>
        <w:pStyle w:val="gefttulo1"/>
        <w:numPr>
          <w:ilvl w:val="0"/>
          <w:numId w:val="0"/>
        </w:numPr>
        <w:ind w:left="426"/>
      </w:pPr>
    </w:p>
    <w:p w14:paraId="5A0DEADA" w14:textId="7DF3D053" w:rsidR="00591794" w:rsidRDefault="002576DE" w:rsidP="002A576F">
      <w:pPr>
        <w:pStyle w:val="gefttulo1"/>
      </w:pPr>
      <w:r w:rsidRPr="00591794">
        <w:t xml:space="preserve">RECOMENDACIONES TÉCNICAS </w:t>
      </w:r>
    </w:p>
    <w:p w14:paraId="2ABE5152" w14:textId="7DF3D053" w:rsidR="00591794" w:rsidRPr="002B019C" w:rsidRDefault="00591794" w:rsidP="002A576F">
      <w:pPr>
        <w:pStyle w:val="geftitulo2"/>
        <w:rPr>
          <w:u w:val="single"/>
        </w:rPr>
      </w:pPr>
      <w:r w:rsidRPr="002B019C">
        <w:rPr>
          <w:u w:val="single"/>
        </w:rPr>
        <w:lastRenderedPageBreak/>
        <w:t>Infraestructura de la vivienda</w:t>
      </w:r>
    </w:p>
    <w:p w14:paraId="3C3D2494" w14:textId="77777777" w:rsidR="002B019C" w:rsidRDefault="00591794" w:rsidP="002B019C">
      <w:pPr>
        <w:pStyle w:val="geftitulo3"/>
        <w:ind w:left="709" w:hanging="709"/>
      </w:pPr>
      <w:r w:rsidRPr="002B019C">
        <w:t>Suministro</w:t>
      </w:r>
      <w:r>
        <w:t xml:space="preserve"> de </w:t>
      </w:r>
      <w:r w:rsidR="00F6533F">
        <w:t>red eléctrica</w:t>
      </w:r>
    </w:p>
    <w:p w14:paraId="346F8AF4" w14:textId="3B30F076" w:rsidR="00591794" w:rsidRDefault="00F6533F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La vivienda deberá contar con conexión a la red eléctrica</w:t>
      </w:r>
      <w:r w:rsidR="00BD7D26">
        <w:rPr>
          <w:b w:val="0"/>
          <w:color w:val="auto"/>
        </w:rPr>
        <w:t xml:space="preserve"> y ser un usuario de la red de distribución.</w:t>
      </w:r>
    </w:p>
    <w:p w14:paraId="2BFE8418" w14:textId="77777777" w:rsidR="002B019C" w:rsidRPr="002B019C" w:rsidRDefault="002B019C" w:rsidP="002B019C">
      <w:pPr>
        <w:pStyle w:val="geftitulo3"/>
        <w:numPr>
          <w:ilvl w:val="0"/>
          <w:numId w:val="0"/>
        </w:numPr>
        <w:ind w:left="1134"/>
        <w:rPr>
          <w:b w:val="0"/>
          <w:color w:val="auto"/>
        </w:rPr>
      </w:pPr>
    </w:p>
    <w:p w14:paraId="2424DAB2" w14:textId="77777777" w:rsidR="002B019C" w:rsidRDefault="00591794" w:rsidP="002B019C">
      <w:pPr>
        <w:pStyle w:val="geftitulo3"/>
        <w:ind w:left="709" w:hanging="709"/>
      </w:pPr>
      <w:r w:rsidRPr="00591794">
        <w:t>Techo de la vivienda</w:t>
      </w:r>
    </w:p>
    <w:p w14:paraId="114F5BC7" w14:textId="6265A57F" w:rsidR="00591794" w:rsidRPr="002B019C" w:rsidRDefault="00591794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En caso de que el techo sea inclinado, éste deberá estar orientado al norte</w:t>
      </w:r>
      <w:r w:rsidR="00D456FE" w:rsidRPr="002B019C">
        <w:rPr>
          <w:b w:val="0"/>
          <w:color w:val="auto"/>
        </w:rPr>
        <w:t xml:space="preserve">, como muestra la </w:t>
      </w:r>
      <w:r w:rsidRPr="002B019C">
        <w:rPr>
          <w:b w:val="0"/>
          <w:color w:val="auto"/>
        </w:rPr>
        <w:t xml:space="preserve">figura </w:t>
      </w:r>
      <w:r w:rsidR="00D456FE" w:rsidRPr="002B019C">
        <w:rPr>
          <w:b w:val="0"/>
          <w:color w:val="auto"/>
        </w:rPr>
        <w:t>1</w:t>
      </w:r>
      <w:r w:rsidRPr="002B019C">
        <w:rPr>
          <w:b w:val="0"/>
          <w:color w:val="auto"/>
        </w:rPr>
        <w:t>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082"/>
      </w:tblGrid>
      <w:tr w:rsidR="00591794" w14:paraId="5D566A09" w14:textId="77777777" w:rsidTr="002B019C">
        <w:trPr>
          <w:jc w:val="center"/>
        </w:trPr>
        <w:tc>
          <w:tcPr>
            <w:tcW w:w="5082" w:type="dxa"/>
          </w:tcPr>
          <w:p w14:paraId="2C809EBC" w14:textId="4E524BB6" w:rsidR="00591794" w:rsidRDefault="001F7DE0" w:rsidP="00591794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462F773C" wp14:editId="07ED9989">
                  <wp:extent cx="2834640" cy="2073873"/>
                  <wp:effectExtent l="0" t="0" r="3810" b="317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RIENTACIÓN SFV_vf.pn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18" t="15590" r="13228" b="25315"/>
                          <a:stretch/>
                        </pic:blipFill>
                        <pic:spPr bwMode="auto">
                          <a:xfrm>
                            <a:off x="0" y="0"/>
                            <a:ext cx="2843806" cy="20805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1794" w14:paraId="39EEB66B" w14:textId="77777777" w:rsidTr="002B019C">
        <w:trPr>
          <w:jc w:val="center"/>
        </w:trPr>
        <w:tc>
          <w:tcPr>
            <w:tcW w:w="5082" w:type="dxa"/>
          </w:tcPr>
          <w:p w14:paraId="572ED002" w14:textId="291EB6C4" w:rsidR="00591794" w:rsidRPr="003B131F" w:rsidRDefault="00591794" w:rsidP="00D456FE">
            <w:pPr>
              <w:pStyle w:val="Prrafodelista"/>
              <w:tabs>
                <w:tab w:val="left" w:pos="1134"/>
              </w:tabs>
              <w:ind w:left="0"/>
              <w:jc w:val="both"/>
              <w:rPr>
                <w:sz w:val="18"/>
                <w:szCs w:val="18"/>
              </w:rPr>
            </w:pPr>
            <w:r w:rsidRPr="003B131F">
              <w:rPr>
                <w:sz w:val="18"/>
                <w:szCs w:val="18"/>
              </w:rPr>
              <w:t xml:space="preserve">Figura </w:t>
            </w:r>
            <w:r w:rsidR="00D456FE" w:rsidRPr="003B131F">
              <w:rPr>
                <w:sz w:val="18"/>
                <w:szCs w:val="18"/>
              </w:rPr>
              <w:t>1</w:t>
            </w:r>
            <w:r w:rsidRPr="003B131F">
              <w:rPr>
                <w:sz w:val="18"/>
                <w:szCs w:val="18"/>
              </w:rPr>
              <w:t xml:space="preserve"> – Orientación geográfica del techo inclinado.</w:t>
            </w:r>
          </w:p>
        </w:tc>
      </w:tr>
    </w:tbl>
    <w:p w14:paraId="15D8EA9C" w14:textId="77777777" w:rsidR="00591794" w:rsidRDefault="00591794" w:rsidP="002B019C">
      <w:pPr>
        <w:tabs>
          <w:tab w:val="left" w:pos="1134"/>
        </w:tabs>
        <w:jc w:val="both"/>
      </w:pPr>
    </w:p>
    <w:p w14:paraId="3DAD1DF1" w14:textId="77777777" w:rsidR="00591794" w:rsidRPr="002B019C" w:rsidRDefault="00591794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Las construcciones de viviendas contiguas, deberán estar edificadas de manera tal que no se generen sombras en el techo debido a las viviendas adyacentes.</w:t>
      </w:r>
    </w:p>
    <w:p w14:paraId="340848B2" w14:textId="0960DDA1" w:rsidR="00F33C99" w:rsidRPr="002B019C" w:rsidRDefault="00F33C99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El techo no deberá recibir sombras al menos 4 horas diarias, cercanas al mediodía, es decir entre las 11 y las 15 hs.</w:t>
      </w:r>
    </w:p>
    <w:p w14:paraId="6C200FAC" w14:textId="1F0B7DA8" w:rsidR="00131DED" w:rsidRDefault="00131DED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La superficie disponible y libre de obstáculos para la colocación de los módulos fotovoltaicos deberá ser igual o mayor a lo precisado para la colocación del generador, seg</w:t>
      </w:r>
      <w:r w:rsidR="00D456FE" w:rsidRPr="002B019C">
        <w:rPr>
          <w:b w:val="0"/>
          <w:color w:val="auto"/>
        </w:rPr>
        <w:t xml:space="preserve">ún lo listado en </w:t>
      </w:r>
      <w:r w:rsidR="00663BF2" w:rsidRPr="002B019C">
        <w:rPr>
          <w:b w:val="0"/>
          <w:color w:val="auto"/>
        </w:rPr>
        <w:t>la</w:t>
      </w:r>
      <w:r w:rsidR="00D456FE" w:rsidRPr="002B019C">
        <w:rPr>
          <w:b w:val="0"/>
          <w:color w:val="auto"/>
        </w:rPr>
        <w:t xml:space="preserve"> tabla 4.</w:t>
      </w:r>
    </w:p>
    <w:p w14:paraId="4D637E03" w14:textId="77777777" w:rsidR="002B019C" w:rsidRPr="002B019C" w:rsidRDefault="002B019C" w:rsidP="002B019C">
      <w:pPr>
        <w:pStyle w:val="geftitulo3"/>
        <w:numPr>
          <w:ilvl w:val="0"/>
          <w:numId w:val="0"/>
        </w:numPr>
        <w:ind w:left="1134"/>
        <w:rPr>
          <w:b w:val="0"/>
          <w:color w:val="auto"/>
        </w:rPr>
      </w:pPr>
    </w:p>
    <w:p w14:paraId="0F327671" w14:textId="4F56B432" w:rsidR="00131DED" w:rsidRPr="00D456FE" w:rsidRDefault="00131DED" w:rsidP="002B019C">
      <w:pPr>
        <w:pStyle w:val="geftitulo3"/>
        <w:ind w:left="709" w:hanging="709"/>
      </w:pPr>
      <w:r w:rsidRPr="00D456FE">
        <w:t>Espacio disponible</w:t>
      </w:r>
      <w:r w:rsidR="006563D3">
        <w:t xml:space="preserve"> en el interior</w:t>
      </w:r>
    </w:p>
    <w:p w14:paraId="2182D41E" w14:textId="4C421FD3" w:rsidR="00D456FE" w:rsidRPr="002B019C" w:rsidRDefault="00C61EF8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 xml:space="preserve">La vivienda deberá contar con espacio disponible para la colocación de un gabinete, al interior, y en el lugar más próximo a la bajada del cable de conexionado de los módulos fotovoltaicos. El gabinete tendrá como mínimo las siguiente dimensiones: </w:t>
      </w:r>
      <w:r w:rsidR="008D2C66" w:rsidRPr="002B019C">
        <w:rPr>
          <w:b w:val="0"/>
          <w:color w:val="auto"/>
        </w:rPr>
        <w:t>60x40x20 (cm).</w:t>
      </w:r>
    </w:p>
    <w:p w14:paraId="42B6614D" w14:textId="51B1B997" w:rsidR="00795178" w:rsidRPr="002B019C" w:rsidRDefault="00795178" w:rsidP="002B019C">
      <w:pPr>
        <w:pStyle w:val="geftitulo2"/>
        <w:rPr>
          <w:u w:val="single"/>
        </w:rPr>
      </w:pPr>
      <w:r w:rsidRPr="002B019C">
        <w:rPr>
          <w:u w:val="single"/>
        </w:rPr>
        <w:t xml:space="preserve">Sistema </w:t>
      </w:r>
      <w:r w:rsidR="003F0181" w:rsidRPr="002B019C">
        <w:rPr>
          <w:u w:val="single"/>
        </w:rPr>
        <w:t>generación distribuida</w:t>
      </w:r>
    </w:p>
    <w:p w14:paraId="692EAA6A" w14:textId="392B5342" w:rsidR="00795178" w:rsidRPr="002B019C" w:rsidRDefault="003F0181" w:rsidP="002B019C">
      <w:pPr>
        <w:pStyle w:val="geftitulo3"/>
        <w:ind w:left="709" w:hanging="709"/>
      </w:pPr>
      <w:r>
        <w:t>Sistema solar fotovoltaico distribuido</w:t>
      </w:r>
    </w:p>
    <w:p w14:paraId="705A62EA" w14:textId="2828D253" w:rsidR="00795178" w:rsidRPr="002B019C" w:rsidRDefault="007B2649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 xml:space="preserve">Los </w:t>
      </w:r>
      <w:r w:rsidR="003F0181" w:rsidRPr="002B019C">
        <w:rPr>
          <w:b w:val="0"/>
          <w:color w:val="auto"/>
        </w:rPr>
        <w:t>módulos fotovoltaicos</w:t>
      </w:r>
      <w:r w:rsidRPr="002B019C">
        <w:rPr>
          <w:b w:val="0"/>
          <w:color w:val="auto"/>
        </w:rPr>
        <w:t xml:space="preserve"> deberán estar orientados al NORTE, con un grado de inclinación </w:t>
      </w:r>
      <w:r w:rsidR="0037011A" w:rsidRPr="002B019C">
        <w:rPr>
          <w:b w:val="0"/>
          <w:color w:val="auto"/>
        </w:rPr>
        <w:t xml:space="preserve">óptimo </w:t>
      </w:r>
      <w:r w:rsidRPr="002B019C">
        <w:rPr>
          <w:b w:val="0"/>
          <w:color w:val="auto"/>
        </w:rPr>
        <w:t>con respecto al suelo que se detalla a continuación, en función de la localización geográfica</w:t>
      </w:r>
      <w:r w:rsidR="0037011A" w:rsidRPr="002B019C">
        <w:rPr>
          <w:b w:val="0"/>
          <w:color w:val="auto"/>
        </w:rPr>
        <w:t>. En caso de que no pueda lograrse el ángulo óptimo, la inclinación deberá estar en el rango tabulado a continuación.</w:t>
      </w:r>
    </w:p>
    <w:p w14:paraId="05D37AF7" w14:textId="77777777" w:rsidR="00F33C99" w:rsidRDefault="00F33C99" w:rsidP="00F33C99">
      <w:pPr>
        <w:pStyle w:val="Prrafodelista"/>
        <w:tabs>
          <w:tab w:val="left" w:pos="1134"/>
        </w:tabs>
        <w:ind w:left="851"/>
        <w:jc w:val="both"/>
      </w:pPr>
    </w:p>
    <w:tbl>
      <w:tblPr>
        <w:tblStyle w:val="Tablaconcuadrcula"/>
        <w:tblW w:w="0" w:type="auto"/>
        <w:tblInd w:w="851" w:type="dxa"/>
        <w:tblLook w:val="04A0" w:firstRow="1" w:lastRow="0" w:firstColumn="1" w:lastColumn="0" w:noHBand="0" w:noVBand="1"/>
      </w:tblPr>
      <w:tblGrid>
        <w:gridCol w:w="2632"/>
        <w:gridCol w:w="1302"/>
        <w:gridCol w:w="1631"/>
        <w:gridCol w:w="2079"/>
      </w:tblGrid>
      <w:tr w:rsidR="0037011A" w14:paraId="45515323" w14:textId="2DC56323" w:rsidTr="0037011A">
        <w:tc>
          <w:tcPr>
            <w:tcW w:w="2751" w:type="dxa"/>
          </w:tcPr>
          <w:p w14:paraId="4FC14969" w14:textId="67453ED5" w:rsidR="0037011A" w:rsidRDefault="0037011A" w:rsidP="008B10F7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lastRenderedPageBreak/>
              <w:t>Localidad</w:t>
            </w:r>
          </w:p>
        </w:tc>
        <w:tc>
          <w:tcPr>
            <w:tcW w:w="1355" w:type="dxa"/>
          </w:tcPr>
          <w:p w14:paraId="452A30A3" w14:textId="1B04581B" w:rsidR="0037011A" w:rsidRDefault="0037011A" w:rsidP="008B10F7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>Orientación</w:t>
            </w:r>
          </w:p>
        </w:tc>
        <w:tc>
          <w:tcPr>
            <w:tcW w:w="1701" w:type="dxa"/>
          </w:tcPr>
          <w:p w14:paraId="7E98C1D7" w14:textId="47D5AD75" w:rsidR="0037011A" w:rsidRDefault="0037011A" w:rsidP="008B10F7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>Inclinación óptima (°)</w:t>
            </w:r>
          </w:p>
        </w:tc>
        <w:tc>
          <w:tcPr>
            <w:tcW w:w="2170" w:type="dxa"/>
          </w:tcPr>
          <w:p w14:paraId="08790943" w14:textId="333BA47C" w:rsidR="0037011A" w:rsidRDefault="0037011A" w:rsidP="008B10F7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>Rango de Inclinación (°)</w:t>
            </w:r>
          </w:p>
        </w:tc>
      </w:tr>
      <w:tr w:rsidR="005B4781" w:rsidRPr="007B2649" w14:paraId="0D481BE8" w14:textId="2665171F" w:rsidTr="00DC5309">
        <w:trPr>
          <w:trHeight w:val="288"/>
        </w:trPr>
        <w:tc>
          <w:tcPr>
            <w:tcW w:w="2751" w:type="dxa"/>
            <w:noWrap/>
            <w:hideMark/>
          </w:tcPr>
          <w:p w14:paraId="455077DA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Tierra del Fuego-Ushuaia</w:t>
            </w:r>
          </w:p>
        </w:tc>
        <w:tc>
          <w:tcPr>
            <w:tcW w:w="1355" w:type="dxa"/>
            <w:noWrap/>
            <w:hideMark/>
          </w:tcPr>
          <w:p w14:paraId="3B12B04D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57024619" w14:textId="4460D39D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2170" w:type="dxa"/>
          </w:tcPr>
          <w:p w14:paraId="0F34DA8E" w14:textId="34E5FBCC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&lt;45-55&gt;</w:t>
            </w:r>
          </w:p>
        </w:tc>
      </w:tr>
      <w:tr w:rsidR="005B4781" w:rsidRPr="007B2649" w14:paraId="265678B1" w14:textId="79B12857" w:rsidTr="00DC5309">
        <w:trPr>
          <w:trHeight w:val="288"/>
        </w:trPr>
        <w:tc>
          <w:tcPr>
            <w:tcW w:w="2751" w:type="dxa"/>
            <w:noWrap/>
            <w:hideMark/>
          </w:tcPr>
          <w:p w14:paraId="22633932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Chubut-Rawson</w:t>
            </w:r>
          </w:p>
        </w:tc>
        <w:tc>
          <w:tcPr>
            <w:tcW w:w="1355" w:type="dxa"/>
            <w:noWrap/>
            <w:hideMark/>
          </w:tcPr>
          <w:p w14:paraId="5396098E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3DF976FC" w14:textId="789CB515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2170" w:type="dxa"/>
          </w:tcPr>
          <w:p w14:paraId="1C6578A2" w14:textId="3DFE319C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&lt;35-45&gt;</w:t>
            </w:r>
          </w:p>
        </w:tc>
      </w:tr>
      <w:tr w:rsidR="005B4781" w:rsidRPr="007B2649" w14:paraId="2FD5963D" w14:textId="7BD1AF65" w:rsidTr="00DC5309">
        <w:trPr>
          <w:trHeight w:val="288"/>
        </w:trPr>
        <w:tc>
          <w:tcPr>
            <w:tcW w:w="2751" w:type="dxa"/>
            <w:noWrap/>
            <w:hideMark/>
          </w:tcPr>
          <w:p w14:paraId="5E60DB4A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Neuquén</w:t>
            </w:r>
          </w:p>
        </w:tc>
        <w:tc>
          <w:tcPr>
            <w:tcW w:w="1355" w:type="dxa"/>
            <w:noWrap/>
            <w:hideMark/>
          </w:tcPr>
          <w:p w14:paraId="44C9A08A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0620B53D" w14:textId="46ABDA42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170" w:type="dxa"/>
          </w:tcPr>
          <w:p w14:paraId="3642C003" w14:textId="3C53CD86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&lt;30-40&gt;</w:t>
            </w:r>
          </w:p>
        </w:tc>
      </w:tr>
      <w:tr w:rsidR="005B4781" w:rsidRPr="007B2649" w14:paraId="77E494F6" w14:textId="39CCF28E" w:rsidTr="00DC5309">
        <w:trPr>
          <w:trHeight w:val="288"/>
        </w:trPr>
        <w:tc>
          <w:tcPr>
            <w:tcW w:w="2751" w:type="dxa"/>
            <w:noWrap/>
            <w:hideMark/>
          </w:tcPr>
          <w:p w14:paraId="2FF17B07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Buenos Aires-La Plata </w:t>
            </w:r>
          </w:p>
        </w:tc>
        <w:tc>
          <w:tcPr>
            <w:tcW w:w="1355" w:type="dxa"/>
            <w:noWrap/>
            <w:hideMark/>
          </w:tcPr>
          <w:p w14:paraId="5E097F5A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2D67884C" w14:textId="56F8041A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170" w:type="dxa"/>
          </w:tcPr>
          <w:p w14:paraId="068205A9" w14:textId="06A1C13C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&lt;25-35&gt;</w:t>
            </w:r>
          </w:p>
        </w:tc>
      </w:tr>
      <w:tr w:rsidR="005B4781" w:rsidRPr="007B2649" w14:paraId="5AC4652F" w14:textId="451FD03A" w:rsidTr="00DC5309">
        <w:trPr>
          <w:trHeight w:val="288"/>
        </w:trPr>
        <w:tc>
          <w:tcPr>
            <w:tcW w:w="2751" w:type="dxa"/>
            <w:noWrap/>
            <w:hideMark/>
          </w:tcPr>
          <w:p w14:paraId="17339AE7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Mendoza-Guaymallen</w:t>
            </w:r>
          </w:p>
        </w:tc>
        <w:tc>
          <w:tcPr>
            <w:tcW w:w="1355" w:type="dxa"/>
            <w:noWrap/>
            <w:hideMark/>
          </w:tcPr>
          <w:p w14:paraId="31CA5B5F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3B2021FB" w14:textId="4FD0FFAD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170" w:type="dxa"/>
          </w:tcPr>
          <w:p w14:paraId="708424DF" w14:textId="4C6E0610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&lt;25-35&gt;</w:t>
            </w:r>
          </w:p>
        </w:tc>
      </w:tr>
      <w:tr w:rsidR="005B4781" w:rsidRPr="007B2649" w14:paraId="38BEDE89" w14:textId="18877D1E" w:rsidTr="00DC5309">
        <w:trPr>
          <w:trHeight w:val="288"/>
        </w:trPr>
        <w:tc>
          <w:tcPr>
            <w:tcW w:w="2751" w:type="dxa"/>
            <w:noWrap/>
            <w:hideMark/>
          </w:tcPr>
          <w:p w14:paraId="3B6AB575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Salta-Chicoana</w:t>
            </w:r>
          </w:p>
        </w:tc>
        <w:tc>
          <w:tcPr>
            <w:tcW w:w="1355" w:type="dxa"/>
            <w:noWrap/>
            <w:hideMark/>
          </w:tcPr>
          <w:p w14:paraId="07C02D3D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72942791" w14:textId="74E4D51C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170" w:type="dxa"/>
          </w:tcPr>
          <w:p w14:paraId="20D7B65A" w14:textId="0E7229DA" w:rsidR="005B4781" w:rsidRPr="007B2649" w:rsidRDefault="005B4781" w:rsidP="008E7652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&lt;20-</w:t>
            </w:r>
            <w:r w:rsidR="008E7652">
              <w:rPr>
                <w:rFonts w:ascii="Calibri" w:eastAsia="Times New Roman" w:hAnsi="Calibri" w:cs="Times New Roman"/>
                <w:color w:val="000000"/>
                <w:lang w:eastAsia="es-AR"/>
              </w:rPr>
              <w:t>25</w:t>
            </w: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&gt;</w:t>
            </w:r>
          </w:p>
        </w:tc>
      </w:tr>
      <w:tr w:rsidR="005B4781" w:rsidRPr="007B2649" w14:paraId="0105606F" w14:textId="0E7B54FE" w:rsidTr="00DC5309">
        <w:trPr>
          <w:trHeight w:val="288"/>
        </w:trPr>
        <w:tc>
          <w:tcPr>
            <w:tcW w:w="2751" w:type="dxa"/>
            <w:noWrap/>
            <w:hideMark/>
          </w:tcPr>
          <w:p w14:paraId="0D6C072A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Tucumán- S.M de Tucumán</w:t>
            </w:r>
          </w:p>
        </w:tc>
        <w:tc>
          <w:tcPr>
            <w:tcW w:w="1355" w:type="dxa"/>
            <w:noWrap/>
            <w:hideMark/>
          </w:tcPr>
          <w:p w14:paraId="045B7E20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45023704" w14:textId="22A6F08E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170" w:type="dxa"/>
          </w:tcPr>
          <w:p w14:paraId="2C7853E4" w14:textId="59AF0D6E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&lt;20-30&gt;</w:t>
            </w:r>
          </w:p>
        </w:tc>
      </w:tr>
      <w:tr w:rsidR="005B4781" w:rsidRPr="007B2649" w14:paraId="537FAFE0" w14:textId="1F370D79" w:rsidTr="00DC5309">
        <w:trPr>
          <w:trHeight w:val="288"/>
        </w:trPr>
        <w:tc>
          <w:tcPr>
            <w:tcW w:w="2751" w:type="dxa"/>
            <w:noWrap/>
            <w:hideMark/>
          </w:tcPr>
          <w:p w14:paraId="46513CD8" w14:textId="77777777" w:rsidR="005B4781" w:rsidRPr="007B2649" w:rsidRDefault="005B4781" w:rsidP="005B4781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Formosa-Formosa Capital</w:t>
            </w:r>
          </w:p>
        </w:tc>
        <w:tc>
          <w:tcPr>
            <w:tcW w:w="1355" w:type="dxa"/>
            <w:noWrap/>
            <w:hideMark/>
          </w:tcPr>
          <w:p w14:paraId="3597FEFD" w14:textId="7777777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NORTE</w:t>
            </w:r>
          </w:p>
        </w:tc>
        <w:tc>
          <w:tcPr>
            <w:tcW w:w="1701" w:type="dxa"/>
            <w:noWrap/>
            <w:vAlign w:val="bottom"/>
            <w:hideMark/>
          </w:tcPr>
          <w:p w14:paraId="231E1105" w14:textId="0AD9BDB7" w:rsidR="005B4781" w:rsidRPr="007B2649" w:rsidRDefault="005B4781" w:rsidP="005B4781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170" w:type="dxa"/>
          </w:tcPr>
          <w:p w14:paraId="1E0CA4EA" w14:textId="6BAB441B" w:rsidR="005B4781" w:rsidRPr="007B2649" w:rsidRDefault="005B4781" w:rsidP="008E7652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&lt;20-</w:t>
            </w:r>
            <w:r w:rsidR="008E7652">
              <w:rPr>
                <w:rFonts w:ascii="Calibri" w:eastAsia="Times New Roman" w:hAnsi="Calibri" w:cs="Times New Roman"/>
                <w:color w:val="000000"/>
                <w:lang w:eastAsia="es-AR"/>
              </w:rPr>
              <w:t>25</w:t>
            </w:r>
            <w:r>
              <w:rPr>
                <w:rFonts w:ascii="Calibri" w:eastAsia="Times New Roman" w:hAnsi="Calibri" w:cs="Times New Roman"/>
                <w:color w:val="000000"/>
                <w:lang w:eastAsia="es-AR"/>
              </w:rPr>
              <w:t>&gt;</w:t>
            </w:r>
          </w:p>
        </w:tc>
      </w:tr>
      <w:tr w:rsidR="00131DED" w:rsidRPr="007B2649" w14:paraId="79FB0772" w14:textId="77777777" w:rsidTr="00D456FE">
        <w:trPr>
          <w:trHeight w:val="152"/>
        </w:trPr>
        <w:tc>
          <w:tcPr>
            <w:tcW w:w="7977" w:type="dxa"/>
            <w:gridSpan w:val="4"/>
            <w:noWrap/>
          </w:tcPr>
          <w:p w14:paraId="4735E766" w14:textId="23127476" w:rsidR="00131DED" w:rsidRPr="00D456FE" w:rsidRDefault="00D456FE" w:rsidP="00D456FE">
            <w:pPr>
              <w:tabs>
                <w:tab w:val="left" w:pos="1836"/>
                <w:tab w:val="center" w:pos="3880"/>
              </w:tabs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</w:pPr>
            <w:r w:rsidRPr="00D456F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ab/>
            </w:r>
            <w:r w:rsidRPr="00D456F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>Tabla 3</w:t>
            </w:r>
          </w:p>
        </w:tc>
      </w:tr>
    </w:tbl>
    <w:p w14:paraId="6246F582" w14:textId="77777777" w:rsidR="007B2649" w:rsidRDefault="007B2649" w:rsidP="007B2649">
      <w:pPr>
        <w:pStyle w:val="Prrafodelista"/>
        <w:tabs>
          <w:tab w:val="left" w:pos="1134"/>
        </w:tabs>
        <w:ind w:left="851"/>
        <w:jc w:val="both"/>
      </w:pPr>
    </w:p>
    <w:p w14:paraId="3043AF1A" w14:textId="0C4A7365" w:rsidR="004B47F2" w:rsidRPr="002B019C" w:rsidRDefault="004B47F2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>A continuación se describe</w:t>
      </w:r>
      <w:r w:rsidR="006563D3" w:rsidRPr="002B019C">
        <w:rPr>
          <w:b w:val="0"/>
          <w:color w:val="auto"/>
        </w:rPr>
        <w:t>n las dimensiones del</w:t>
      </w:r>
      <w:r w:rsidR="00131DED" w:rsidRPr="002B019C">
        <w:rPr>
          <w:b w:val="0"/>
          <w:color w:val="auto"/>
        </w:rPr>
        <w:t xml:space="preserve"> </w:t>
      </w:r>
      <w:r w:rsidR="006563D3" w:rsidRPr="002B019C">
        <w:rPr>
          <w:b w:val="0"/>
          <w:color w:val="auto"/>
        </w:rPr>
        <w:t xml:space="preserve">generador </w:t>
      </w:r>
      <w:r w:rsidR="00131DED" w:rsidRPr="002B019C">
        <w:rPr>
          <w:b w:val="0"/>
          <w:color w:val="auto"/>
        </w:rPr>
        <w:t>solar FV distribuido,</w:t>
      </w:r>
      <w:r w:rsidRPr="002B019C">
        <w:rPr>
          <w:b w:val="0"/>
          <w:color w:val="auto"/>
        </w:rPr>
        <w:t xml:space="preserve"> en función de la localización geográfica:</w:t>
      </w:r>
    </w:p>
    <w:p w14:paraId="3EDC0DF2" w14:textId="77777777" w:rsidR="006563D3" w:rsidRDefault="006563D3" w:rsidP="006563D3">
      <w:pPr>
        <w:pStyle w:val="Prrafodelista"/>
        <w:tabs>
          <w:tab w:val="left" w:pos="1134"/>
        </w:tabs>
        <w:ind w:left="851"/>
        <w:jc w:val="both"/>
      </w:pPr>
    </w:p>
    <w:tbl>
      <w:tblPr>
        <w:tblStyle w:val="Tablaconcuadrcula"/>
        <w:tblW w:w="0" w:type="auto"/>
        <w:tblInd w:w="851" w:type="dxa"/>
        <w:tblLook w:val="04A0" w:firstRow="1" w:lastRow="0" w:firstColumn="1" w:lastColumn="0" w:noHBand="0" w:noVBand="1"/>
      </w:tblPr>
      <w:tblGrid>
        <w:gridCol w:w="2751"/>
        <w:gridCol w:w="2205"/>
        <w:gridCol w:w="2268"/>
      </w:tblGrid>
      <w:tr w:rsidR="006563D3" w14:paraId="1BAB8F0B" w14:textId="77777777" w:rsidTr="009E4870">
        <w:tc>
          <w:tcPr>
            <w:tcW w:w="2751" w:type="dxa"/>
          </w:tcPr>
          <w:p w14:paraId="7A2B9992" w14:textId="77777777" w:rsidR="006563D3" w:rsidRDefault="006563D3" w:rsidP="0028108F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>Localidad</w:t>
            </w:r>
          </w:p>
        </w:tc>
        <w:tc>
          <w:tcPr>
            <w:tcW w:w="2205" w:type="dxa"/>
          </w:tcPr>
          <w:p w14:paraId="237B45BC" w14:textId="1B0B3BDF" w:rsidR="006563D3" w:rsidRDefault="006563D3" w:rsidP="006563D3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 xml:space="preserve">Potencia </w:t>
            </w:r>
            <w:r w:rsidR="00CB172C">
              <w:t>requerida</w:t>
            </w:r>
          </w:p>
          <w:p w14:paraId="64611C69" w14:textId="4B2F06F3" w:rsidR="006563D3" w:rsidRDefault="006563D3" w:rsidP="006563D3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>(W)</w:t>
            </w:r>
          </w:p>
        </w:tc>
        <w:tc>
          <w:tcPr>
            <w:tcW w:w="2268" w:type="dxa"/>
          </w:tcPr>
          <w:p w14:paraId="7C8BD65C" w14:textId="3FF6FC14" w:rsidR="006563D3" w:rsidRDefault="006563D3" w:rsidP="00CB172C">
            <w:pPr>
              <w:pStyle w:val="Prrafodelista"/>
              <w:tabs>
                <w:tab w:val="left" w:pos="1134"/>
              </w:tabs>
              <w:ind w:left="0"/>
              <w:jc w:val="center"/>
            </w:pPr>
            <w:r>
              <w:t xml:space="preserve">Superficie </w:t>
            </w:r>
            <w:r w:rsidR="00CB172C">
              <w:t xml:space="preserve">en plano inclinado </w:t>
            </w:r>
            <w:r>
              <w:t>(m</w:t>
            </w:r>
            <w:r w:rsidRPr="006563D3">
              <w:rPr>
                <w:vertAlign w:val="superscript"/>
              </w:rPr>
              <w:t>2</w:t>
            </w:r>
            <w:r>
              <w:t>)</w:t>
            </w:r>
          </w:p>
        </w:tc>
      </w:tr>
      <w:tr w:rsidR="00230924" w:rsidRPr="007B2649" w14:paraId="4E4F929B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1F9B6A25" w14:textId="2BD68C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Tierra del Fuego-Ushuaia</w:t>
            </w:r>
          </w:p>
        </w:tc>
        <w:tc>
          <w:tcPr>
            <w:tcW w:w="2205" w:type="dxa"/>
            <w:noWrap/>
            <w:vAlign w:val="bottom"/>
          </w:tcPr>
          <w:p w14:paraId="4E6BB994" w14:textId="22D6017B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1845</w:t>
            </w:r>
          </w:p>
        </w:tc>
        <w:tc>
          <w:tcPr>
            <w:tcW w:w="2268" w:type="dxa"/>
            <w:vAlign w:val="bottom"/>
          </w:tcPr>
          <w:p w14:paraId="15BB5243" w14:textId="0517E8F7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230924" w:rsidRPr="007B2649" w14:paraId="5F4DD005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5DB81BF9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Chubut-Rawson</w:t>
            </w:r>
          </w:p>
        </w:tc>
        <w:tc>
          <w:tcPr>
            <w:tcW w:w="2205" w:type="dxa"/>
            <w:noWrap/>
            <w:vAlign w:val="bottom"/>
          </w:tcPr>
          <w:p w14:paraId="180647E2" w14:textId="302BABC9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1357</w:t>
            </w:r>
          </w:p>
        </w:tc>
        <w:tc>
          <w:tcPr>
            <w:tcW w:w="2268" w:type="dxa"/>
            <w:vAlign w:val="bottom"/>
          </w:tcPr>
          <w:p w14:paraId="44006C76" w14:textId="1DC56A20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30924" w:rsidRPr="007B2649" w14:paraId="112A5351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473231E6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Neuquén</w:t>
            </w:r>
          </w:p>
        </w:tc>
        <w:tc>
          <w:tcPr>
            <w:tcW w:w="2205" w:type="dxa"/>
            <w:noWrap/>
            <w:vAlign w:val="bottom"/>
          </w:tcPr>
          <w:p w14:paraId="0391C9C2" w14:textId="7EE8A72D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1294</w:t>
            </w:r>
          </w:p>
        </w:tc>
        <w:tc>
          <w:tcPr>
            <w:tcW w:w="2268" w:type="dxa"/>
            <w:vAlign w:val="bottom"/>
          </w:tcPr>
          <w:p w14:paraId="0AF5C244" w14:textId="3DEA06BB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30924" w:rsidRPr="007B2649" w14:paraId="0E170829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1FCB0F23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Buenos Aires-La Plata </w:t>
            </w:r>
          </w:p>
        </w:tc>
        <w:tc>
          <w:tcPr>
            <w:tcW w:w="2205" w:type="dxa"/>
            <w:noWrap/>
            <w:vAlign w:val="bottom"/>
          </w:tcPr>
          <w:p w14:paraId="2F459519" w14:textId="61414EEA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1377</w:t>
            </w:r>
          </w:p>
        </w:tc>
        <w:tc>
          <w:tcPr>
            <w:tcW w:w="2268" w:type="dxa"/>
            <w:vAlign w:val="bottom"/>
          </w:tcPr>
          <w:p w14:paraId="1B75B7C0" w14:textId="68E5441B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30924" w:rsidRPr="007B2649" w14:paraId="37A42BE4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24A0C458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Mendoza-Guaymallen</w:t>
            </w:r>
          </w:p>
        </w:tc>
        <w:tc>
          <w:tcPr>
            <w:tcW w:w="2205" w:type="dxa"/>
            <w:noWrap/>
            <w:vAlign w:val="bottom"/>
          </w:tcPr>
          <w:p w14:paraId="7C86A6AA" w14:textId="60EACB70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1131</w:t>
            </w:r>
          </w:p>
        </w:tc>
        <w:tc>
          <w:tcPr>
            <w:tcW w:w="2268" w:type="dxa"/>
            <w:vAlign w:val="bottom"/>
          </w:tcPr>
          <w:p w14:paraId="54B4D034" w14:textId="5117FD76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230924" w:rsidRPr="007B2649" w14:paraId="6A11432A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30348ADE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Salta-Chicoana</w:t>
            </w:r>
          </w:p>
        </w:tc>
        <w:tc>
          <w:tcPr>
            <w:tcW w:w="2205" w:type="dxa"/>
            <w:noWrap/>
            <w:vAlign w:val="bottom"/>
          </w:tcPr>
          <w:p w14:paraId="6A886353" w14:textId="41685B5C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1371</w:t>
            </w:r>
          </w:p>
        </w:tc>
        <w:tc>
          <w:tcPr>
            <w:tcW w:w="2268" w:type="dxa"/>
            <w:vAlign w:val="bottom"/>
          </w:tcPr>
          <w:p w14:paraId="0D5752D4" w14:textId="24F67CEF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30924" w:rsidRPr="007B2649" w14:paraId="776765CF" w14:textId="77777777" w:rsidTr="00627408">
        <w:trPr>
          <w:trHeight w:val="288"/>
        </w:trPr>
        <w:tc>
          <w:tcPr>
            <w:tcW w:w="2751" w:type="dxa"/>
            <w:noWrap/>
            <w:hideMark/>
          </w:tcPr>
          <w:p w14:paraId="334A8C48" w14:textId="77777777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Tucumán- S.M de Tucumán</w:t>
            </w:r>
          </w:p>
        </w:tc>
        <w:tc>
          <w:tcPr>
            <w:tcW w:w="2205" w:type="dxa"/>
            <w:noWrap/>
            <w:vAlign w:val="bottom"/>
          </w:tcPr>
          <w:p w14:paraId="37FEC9E3" w14:textId="337361BF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1466</w:t>
            </w:r>
          </w:p>
        </w:tc>
        <w:tc>
          <w:tcPr>
            <w:tcW w:w="2268" w:type="dxa"/>
            <w:vAlign w:val="bottom"/>
          </w:tcPr>
          <w:p w14:paraId="4493DBE3" w14:textId="335800A7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230924" w:rsidRPr="007B2649" w14:paraId="12C2593B" w14:textId="77777777" w:rsidTr="00627408">
        <w:trPr>
          <w:trHeight w:val="288"/>
        </w:trPr>
        <w:tc>
          <w:tcPr>
            <w:tcW w:w="2751" w:type="dxa"/>
            <w:noWrap/>
          </w:tcPr>
          <w:p w14:paraId="476DD4C6" w14:textId="22324842" w:rsidR="00230924" w:rsidRPr="007B2649" w:rsidRDefault="00230924" w:rsidP="00230924">
            <w:pPr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 w:rsidRPr="007B2649">
              <w:rPr>
                <w:rFonts w:ascii="Calibri" w:eastAsia="Times New Roman" w:hAnsi="Calibri" w:cs="Times New Roman"/>
                <w:color w:val="000000"/>
                <w:lang w:eastAsia="es-AR"/>
              </w:rPr>
              <w:t>Formosa-Formosa Capital</w:t>
            </w:r>
          </w:p>
        </w:tc>
        <w:tc>
          <w:tcPr>
            <w:tcW w:w="2205" w:type="dxa"/>
            <w:noWrap/>
            <w:vAlign w:val="bottom"/>
          </w:tcPr>
          <w:p w14:paraId="5B889395" w14:textId="111D659A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1340</w:t>
            </w:r>
          </w:p>
        </w:tc>
        <w:tc>
          <w:tcPr>
            <w:tcW w:w="2268" w:type="dxa"/>
            <w:vAlign w:val="bottom"/>
          </w:tcPr>
          <w:p w14:paraId="2192AB4C" w14:textId="5E68D656" w:rsidR="00230924" w:rsidRPr="007B2649" w:rsidRDefault="00230924" w:rsidP="00230924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6563D3" w:rsidRPr="007B2649" w14:paraId="3411ABCB" w14:textId="77777777" w:rsidTr="009E4870">
        <w:trPr>
          <w:trHeight w:val="58"/>
        </w:trPr>
        <w:tc>
          <w:tcPr>
            <w:tcW w:w="7224" w:type="dxa"/>
            <w:gridSpan w:val="3"/>
            <w:noWrap/>
          </w:tcPr>
          <w:p w14:paraId="1F37A069" w14:textId="18136C3B" w:rsidR="006563D3" w:rsidRPr="007B2649" w:rsidRDefault="006563D3" w:rsidP="006563D3">
            <w:pPr>
              <w:jc w:val="center"/>
              <w:rPr>
                <w:rFonts w:ascii="Calibri" w:eastAsia="Times New Roman" w:hAnsi="Calibri" w:cs="Times New Roman"/>
                <w:color w:val="000000"/>
                <w:lang w:eastAsia="es-AR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s-AR"/>
              </w:rPr>
              <w:t>Tabla 4</w:t>
            </w:r>
          </w:p>
        </w:tc>
      </w:tr>
    </w:tbl>
    <w:p w14:paraId="5C04692C" w14:textId="77777777" w:rsidR="004B47F2" w:rsidRDefault="004B47F2" w:rsidP="007B2649">
      <w:pPr>
        <w:pStyle w:val="Prrafodelista"/>
        <w:tabs>
          <w:tab w:val="left" w:pos="1134"/>
        </w:tabs>
        <w:ind w:left="851"/>
        <w:jc w:val="both"/>
      </w:pPr>
    </w:p>
    <w:p w14:paraId="634FD5BE" w14:textId="2D1C1F48" w:rsidR="009521A7" w:rsidRPr="00CB172C" w:rsidRDefault="00131DED" w:rsidP="007C7E1A">
      <w:pPr>
        <w:pStyle w:val="geftitulo3"/>
        <w:numPr>
          <w:ilvl w:val="3"/>
          <w:numId w:val="8"/>
        </w:numPr>
        <w:tabs>
          <w:tab w:val="left" w:pos="1134"/>
        </w:tabs>
        <w:ind w:left="851" w:hanging="850"/>
      </w:pPr>
      <w:r w:rsidRPr="002B019C">
        <w:rPr>
          <w:b w:val="0"/>
          <w:color w:val="auto"/>
        </w:rPr>
        <w:t xml:space="preserve">Todos los equipos que conforman el sistema solar fotovoltaico </w:t>
      </w:r>
      <w:r w:rsidR="00D456FE" w:rsidRPr="002B019C">
        <w:rPr>
          <w:b w:val="0"/>
          <w:color w:val="auto"/>
        </w:rPr>
        <w:t>distribuido</w:t>
      </w:r>
      <w:r w:rsidRPr="002B019C">
        <w:rPr>
          <w:b w:val="0"/>
          <w:color w:val="auto"/>
        </w:rPr>
        <w:t>,</w:t>
      </w:r>
      <w:r w:rsidR="00F33C99" w:rsidRPr="002B019C">
        <w:rPr>
          <w:b w:val="0"/>
          <w:color w:val="auto"/>
        </w:rPr>
        <w:t xml:space="preserve"> deberán cumplir con los requisitos mínimos técnicos y de calidad que se </w:t>
      </w:r>
      <w:r w:rsidR="00897FB0" w:rsidRPr="002B019C">
        <w:rPr>
          <w:b w:val="0"/>
          <w:color w:val="auto"/>
        </w:rPr>
        <w:t>detallarán oportunamente u</w:t>
      </w:r>
      <w:r w:rsidR="00D74D8C">
        <w:rPr>
          <w:b w:val="0"/>
          <w:color w:val="auto"/>
        </w:rPr>
        <w:t>na vez habilitado el marco legal</w:t>
      </w:r>
      <w:r w:rsidR="00897FB0" w:rsidRPr="002B019C">
        <w:rPr>
          <w:b w:val="0"/>
          <w:color w:val="auto"/>
        </w:rPr>
        <w:t xml:space="preserve"> y contractual de la generación distribuida.</w:t>
      </w:r>
    </w:p>
    <w:p w14:paraId="2AE8C774" w14:textId="77777777" w:rsidR="00CB172C" w:rsidRDefault="00CB172C" w:rsidP="00CB172C">
      <w:pPr>
        <w:pStyle w:val="geftitulo3"/>
        <w:numPr>
          <w:ilvl w:val="0"/>
          <w:numId w:val="0"/>
        </w:numPr>
        <w:tabs>
          <w:tab w:val="left" w:pos="1134"/>
        </w:tabs>
        <w:ind w:left="851"/>
      </w:pPr>
    </w:p>
    <w:p w14:paraId="204762C9" w14:textId="35FC5693" w:rsidR="009521A7" w:rsidRPr="002B019C" w:rsidRDefault="009521A7" w:rsidP="002B019C">
      <w:pPr>
        <w:pStyle w:val="geftitulo3"/>
        <w:ind w:left="709" w:hanging="709"/>
      </w:pPr>
      <w:r w:rsidRPr="009521A7">
        <w:t>Instalación</w:t>
      </w:r>
      <w:r>
        <w:t xml:space="preserve"> del </w:t>
      </w:r>
      <w:r w:rsidR="00FA729C">
        <w:t>generador fotovoltaico</w:t>
      </w:r>
    </w:p>
    <w:p w14:paraId="1D0A0357" w14:textId="12BFC9C9" w:rsidR="00591794" w:rsidRPr="002B019C" w:rsidRDefault="009521A7" w:rsidP="002B019C">
      <w:pPr>
        <w:pStyle w:val="geftitulo3"/>
        <w:numPr>
          <w:ilvl w:val="3"/>
          <w:numId w:val="8"/>
        </w:numPr>
        <w:ind w:left="1134" w:hanging="850"/>
        <w:rPr>
          <w:b w:val="0"/>
          <w:color w:val="auto"/>
        </w:rPr>
      </w:pPr>
      <w:r w:rsidRPr="002B019C">
        <w:rPr>
          <w:b w:val="0"/>
          <w:color w:val="auto"/>
        </w:rPr>
        <w:t xml:space="preserve">Los instaladores deberán ser </w:t>
      </w:r>
      <w:r w:rsidR="006563D3" w:rsidRPr="002B019C">
        <w:rPr>
          <w:b w:val="0"/>
          <w:color w:val="auto"/>
        </w:rPr>
        <w:t>electricistas matriculados</w:t>
      </w:r>
      <w:r w:rsidRPr="002B019C">
        <w:rPr>
          <w:b w:val="0"/>
          <w:color w:val="auto"/>
        </w:rPr>
        <w:t>.</w:t>
      </w:r>
    </w:p>
    <w:p w14:paraId="68F03AC9" w14:textId="680FF0C3" w:rsidR="00897FB0" w:rsidRDefault="00897FB0">
      <w:pPr>
        <w:rPr>
          <w:b/>
          <w:color w:val="5B9BD5" w:themeColor="accent1"/>
        </w:rPr>
      </w:pPr>
    </w:p>
    <w:p w14:paraId="4B8A1EB9" w14:textId="1A582459" w:rsidR="003B131F" w:rsidRPr="00D74D8C" w:rsidRDefault="00046E33" w:rsidP="004B3C30">
      <w:pPr>
        <w:pStyle w:val="gefttulo1"/>
        <w:rPr>
          <w:b/>
        </w:rPr>
      </w:pPr>
      <w:r w:rsidRPr="002B019C">
        <w:t>ESQUEMA DE CONEXIÓN DE UN SISTEMA SOLAR FOTOVOLTAICO A RED</w:t>
      </w: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8069"/>
      </w:tblGrid>
      <w:tr w:rsidR="00D74D8C" w14:paraId="39E1B9FE" w14:textId="77777777" w:rsidTr="00D74D8C">
        <w:tc>
          <w:tcPr>
            <w:tcW w:w="8402" w:type="dxa"/>
          </w:tcPr>
          <w:p w14:paraId="65D5105D" w14:textId="7D1817CB" w:rsidR="00D74D8C" w:rsidRDefault="00737C42" w:rsidP="003B131F">
            <w:pPr>
              <w:pStyle w:val="Prrafodelista"/>
              <w:ind w:left="0"/>
              <w:jc w:val="center"/>
              <w:rPr>
                <w:b/>
                <w:color w:val="5B9BD5" w:themeColor="accent1"/>
              </w:rPr>
            </w:pPr>
            <w:r>
              <w:rPr>
                <w:b/>
                <w:noProof/>
                <w:color w:val="5B9BD5" w:themeColor="accent1"/>
                <w:lang w:val="es-ES" w:eastAsia="es-ES"/>
              </w:rPr>
              <w:drawing>
                <wp:inline distT="0" distB="0" distL="0" distR="0" wp14:anchorId="2055B0ED" wp14:editId="19F1051D">
                  <wp:extent cx="4061460" cy="553212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SQUEMA AEA con protecciones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460" cy="5532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D8C" w14:paraId="2B93FC44" w14:textId="77777777" w:rsidTr="00D74D8C">
        <w:tc>
          <w:tcPr>
            <w:tcW w:w="8402" w:type="dxa"/>
          </w:tcPr>
          <w:p w14:paraId="23A928EE" w14:textId="079D0F5E" w:rsidR="00D74D8C" w:rsidRDefault="00D74D8C" w:rsidP="00D74D8C">
            <w:pPr>
              <w:pStyle w:val="Prrafodelista"/>
              <w:ind w:left="0"/>
              <w:rPr>
                <w:b/>
                <w:color w:val="5B9BD5" w:themeColor="accent1"/>
              </w:rPr>
            </w:pPr>
            <w:r w:rsidRPr="003B131F">
              <w:rPr>
                <w:sz w:val="18"/>
                <w:szCs w:val="18"/>
              </w:rPr>
              <w:t xml:space="preserve">Figura </w:t>
            </w:r>
            <w:r>
              <w:rPr>
                <w:sz w:val="18"/>
                <w:szCs w:val="18"/>
              </w:rPr>
              <w:t>2</w:t>
            </w:r>
            <w:r w:rsidRPr="003B131F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Esquema de conexionado panel FV-RED</w:t>
            </w:r>
          </w:p>
        </w:tc>
      </w:tr>
    </w:tbl>
    <w:p w14:paraId="0CC97634" w14:textId="299CA668" w:rsidR="003B131F" w:rsidRDefault="003B131F" w:rsidP="003B131F">
      <w:pPr>
        <w:pStyle w:val="Prrafodelista"/>
        <w:ind w:left="426"/>
        <w:jc w:val="center"/>
        <w:rPr>
          <w:b/>
          <w:color w:val="5B9BD5" w:themeColor="accent1"/>
        </w:rPr>
      </w:pPr>
    </w:p>
    <w:p w14:paraId="62834565" w14:textId="77777777" w:rsidR="00FA729C" w:rsidRDefault="00FA729C" w:rsidP="003B131F">
      <w:pPr>
        <w:pStyle w:val="Prrafodelista"/>
        <w:ind w:left="426"/>
        <w:jc w:val="center"/>
        <w:rPr>
          <w:b/>
          <w:color w:val="5B9BD5" w:themeColor="accent1"/>
        </w:rPr>
      </w:pPr>
    </w:p>
    <w:p w14:paraId="5C7BEC22" w14:textId="64D64B41" w:rsidR="00FA729C" w:rsidRDefault="0006445F" w:rsidP="00FA729C">
      <w:pPr>
        <w:pStyle w:val="gefttulo1"/>
      </w:pPr>
      <w:r>
        <w:t>ESQUEMAS Y DIMENSIONES</w:t>
      </w:r>
      <w:r w:rsidR="00FA729C">
        <w:t>:</w:t>
      </w:r>
    </w:p>
    <w:p w14:paraId="4951FFAD" w14:textId="45B6D236" w:rsidR="003707E6" w:rsidRDefault="003707E6" w:rsidP="003707E6">
      <w:pPr>
        <w:pStyle w:val="geftitulo3"/>
        <w:numPr>
          <w:ilvl w:val="0"/>
          <w:numId w:val="0"/>
        </w:numPr>
        <w:rPr>
          <w:b w:val="0"/>
          <w:color w:val="auto"/>
        </w:rPr>
      </w:pPr>
      <w:r w:rsidRPr="003707E6">
        <w:rPr>
          <w:b w:val="0"/>
          <w:color w:val="auto"/>
        </w:rPr>
        <w:t>Las siguientes son medidas aproximadas de los módulos fotovoltaicos, a modo de referencia.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5"/>
      </w:tblGrid>
      <w:tr w:rsidR="00D74D8C" w14:paraId="35550066" w14:textId="77777777" w:rsidTr="00D74D8C">
        <w:tc>
          <w:tcPr>
            <w:tcW w:w="8828" w:type="dxa"/>
          </w:tcPr>
          <w:p w14:paraId="3984C3B6" w14:textId="1B5526D1" w:rsidR="00D74D8C" w:rsidRDefault="00D74D8C" w:rsidP="00D74D8C">
            <w:pPr>
              <w:pStyle w:val="geftitulo3"/>
              <w:numPr>
                <w:ilvl w:val="0"/>
                <w:numId w:val="0"/>
              </w:numPr>
              <w:jc w:val="center"/>
              <w:rPr>
                <w:b w:val="0"/>
                <w:color w:val="auto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 wp14:anchorId="2CBEE709" wp14:editId="08C95F65">
                  <wp:extent cx="2219467" cy="2705100"/>
                  <wp:effectExtent l="0" t="0" r="9525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230" cy="27340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D8C" w14:paraId="40507276" w14:textId="77777777" w:rsidTr="00D74D8C">
        <w:tc>
          <w:tcPr>
            <w:tcW w:w="8828" w:type="dxa"/>
          </w:tcPr>
          <w:p w14:paraId="18FD1662" w14:textId="2972F15A" w:rsidR="00D74D8C" w:rsidRDefault="00D74D8C" w:rsidP="00D74D8C">
            <w:pPr>
              <w:pStyle w:val="Prrafodelista"/>
              <w:ind w:left="0"/>
              <w:rPr>
                <w:b/>
              </w:rPr>
            </w:pPr>
            <w:r w:rsidRPr="003B131F">
              <w:rPr>
                <w:sz w:val="18"/>
                <w:szCs w:val="18"/>
              </w:rPr>
              <w:t xml:space="preserve">Figura </w:t>
            </w:r>
            <w:r>
              <w:rPr>
                <w:sz w:val="18"/>
                <w:szCs w:val="18"/>
              </w:rPr>
              <w:t>3</w:t>
            </w:r>
            <w:r w:rsidRPr="003B131F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Dimensiones genéricas de los módulos FV de conexión a red.</w:t>
            </w:r>
          </w:p>
        </w:tc>
      </w:tr>
    </w:tbl>
    <w:p w14:paraId="66C49676" w14:textId="77777777" w:rsidR="003707E6" w:rsidRPr="003707E6" w:rsidRDefault="003707E6" w:rsidP="003707E6">
      <w:pPr>
        <w:pStyle w:val="geftitulo3"/>
        <w:numPr>
          <w:ilvl w:val="0"/>
          <w:numId w:val="0"/>
        </w:numPr>
        <w:jc w:val="center"/>
        <w:rPr>
          <w:b w:val="0"/>
          <w:color w:val="auto"/>
        </w:rPr>
      </w:pPr>
    </w:p>
    <w:p w14:paraId="6C701AAA" w14:textId="126C10EB" w:rsidR="003707E6" w:rsidRDefault="003707E6" w:rsidP="003707E6">
      <w:pPr>
        <w:pStyle w:val="geftitulo3"/>
        <w:numPr>
          <w:ilvl w:val="0"/>
          <w:numId w:val="0"/>
        </w:numPr>
        <w:rPr>
          <w:b w:val="0"/>
          <w:color w:val="auto"/>
        </w:rPr>
      </w:pPr>
      <w:r>
        <w:rPr>
          <w:b w:val="0"/>
          <w:color w:val="auto"/>
        </w:rPr>
        <w:t xml:space="preserve">A continuación se muestra un esquema básico de integración arquitectónica, a modo de referencia. </w:t>
      </w:r>
    </w:p>
    <w:p w14:paraId="1C5D4372" w14:textId="77777777" w:rsidR="00D74D8C" w:rsidRDefault="00D74D8C" w:rsidP="003707E6">
      <w:pPr>
        <w:pStyle w:val="geftitulo3"/>
        <w:numPr>
          <w:ilvl w:val="0"/>
          <w:numId w:val="0"/>
        </w:numPr>
        <w:rPr>
          <w:b w:val="0"/>
          <w:color w:val="aut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5"/>
      </w:tblGrid>
      <w:tr w:rsidR="00D74D8C" w14:paraId="6B3F4361" w14:textId="77777777" w:rsidTr="00D74D8C">
        <w:tc>
          <w:tcPr>
            <w:tcW w:w="8828" w:type="dxa"/>
          </w:tcPr>
          <w:p w14:paraId="5D0D88A0" w14:textId="334FA6AF" w:rsidR="00D74D8C" w:rsidRDefault="00D74D8C" w:rsidP="00D74D8C">
            <w:pPr>
              <w:pStyle w:val="geftitulo3"/>
              <w:numPr>
                <w:ilvl w:val="0"/>
                <w:numId w:val="0"/>
              </w:numPr>
              <w:jc w:val="center"/>
              <w:rPr>
                <w:b w:val="0"/>
                <w:color w:val="auto"/>
              </w:rPr>
            </w:pPr>
            <w:r>
              <w:rPr>
                <w:b w:val="0"/>
                <w:noProof/>
                <w:color w:val="auto"/>
                <w:lang w:val="es-ES" w:eastAsia="es-ES"/>
              </w:rPr>
              <w:drawing>
                <wp:inline distT="0" distB="0" distL="0" distR="0" wp14:anchorId="11BA437C" wp14:editId="22118426">
                  <wp:extent cx="3327279" cy="3048000"/>
                  <wp:effectExtent l="0" t="0" r="6985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in título.pn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88" t="4554" r="54288" b="17397"/>
                          <a:stretch/>
                        </pic:blipFill>
                        <pic:spPr bwMode="auto">
                          <a:xfrm>
                            <a:off x="0" y="0"/>
                            <a:ext cx="3342303" cy="3061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4D8C" w14:paraId="6F43F00E" w14:textId="77777777" w:rsidTr="00D74D8C">
        <w:tc>
          <w:tcPr>
            <w:tcW w:w="8828" w:type="dxa"/>
          </w:tcPr>
          <w:p w14:paraId="7508D799" w14:textId="66E3DBF4" w:rsidR="00D74D8C" w:rsidRDefault="00D74D8C" w:rsidP="00D74D8C">
            <w:pPr>
              <w:pStyle w:val="Prrafodelista"/>
              <w:ind w:left="0"/>
              <w:rPr>
                <w:b/>
              </w:rPr>
            </w:pPr>
            <w:r w:rsidRPr="003B131F">
              <w:rPr>
                <w:sz w:val="18"/>
                <w:szCs w:val="18"/>
              </w:rPr>
              <w:t xml:space="preserve">Figura </w:t>
            </w:r>
            <w:r>
              <w:rPr>
                <w:sz w:val="18"/>
                <w:szCs w:val="18"/>
              </w:rPr>
              <w:t>4</w:t>
            </w:r>
            <w:r w:rsidRPr="003B131F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Esquema básico de integración arquitectónica y conexionado a red/ autoconsumo.</w:t>
            </w:r>
          </w:p>
        </w:tc>
      </w:tr>
    </w:tbl>
    <w:p w14:paraId="63FF27BA" w14:textId="77777777" w:rsidR="00B24B67" w:rsidRDefault="00B24B67" w:rsidP="003707E6">
      <w:pPr>
        <w:pStyle w:val="geftitulo3"/>
        <w:numPr>
          <w:ilvl w:val="0"/>
          <w:numId w:val="0"/>
        </w:numPr>
        <w:rPr>
          <w:b w:val="0"/>
          <w:color w:val="auto"/>
        </w:rPr>
      </w:pPr>
    </w:p>
    <w:p w14:paraId="49D127C9" w14:textId="0D849B8A" w:rsidR="003707E6" w:rsidRDefault="003707E6" w:rsidP="00B24B67">
      <w:pPr>
        <w:pStyle w:val="geftitulo3"/>
        <w:numPr>
          <w:ilvl w:val="0"/>
          <w:numId w:val="0"/>
        </w:numPr>
        <w:jc w:val="center"/>
        <w:rPr>
          <w:b w:val="0"/>
          <w:color w:val="auto"/>
        </w:rPr>
      </w:pPr>
    </w:p>
    <w:sectPr w:rsidR="003707E6" w:rsidSect="008E7652">
      <w:headerReference w:type="default" r:id="rId12"/>
      <w:footerReference w:type="default" r:id="rId13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428BD7" w14:textId="77777777" w:rsidR="0054505A" w:rsidRDefault="0054505A" w:rsidP="004B7A1E">
      <w:pPr>
        <w:spacing w:after="0" w:line="240" w:lineRule="auto"/>
      </w:pPr>
      <w:r>
        <w:separator/>
      </w:r>
    </w:p>
  </w:endnote>
  <w:endnote w:type="continuationSeparator" w:id="0">
    <w:p w14:paraId="0B8A8CE8" w14:textId="77777777" w:rsidR="0054505A" w:rsidRDefault="0054505A" w:rsidP="004B7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9A6E3E" w14:textId="268E22FD" w:rsidR="00655CBC" w:rsidRDefault="00655CBC" w:rsidP="00655CBC">
    <w:pPr>
      <w:pStyle w:val="Piedepgina"/>
      <w:jc w:val="right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82066E" w:rsidRPr="0082066E">
      <w:rPr>
        <w:caps/>
        <w:noProof/>
        <w:color w:val="5B9BD5" w:themeColor="accent1"/>
        <w:lang w:val="es-ES"/>
      </w:rPr>
      <w:t>1</w:t>
    </w:r>
    <w:r>
      <w:rPr>
        <w:caps/>
        <w:color w:val="5B9BD5" w:themeColor="accent1"/>
      </w:rPr>
      <w:fldChar w:fldCharType="end"/>
    </w:r>
  </w:p>
  <w:p w14:paraId="3F234FD3" w14:textId="6DC4F5BF" w:rsidR="00655CBC" w:rsidRPr="00655CBC" w:rsidRDefault="00655CBC">
    <w:pPr>
      <w:pStyle w:val="Piedepgina"/>
      <w:rPr>
        <w:rStyle w:val="nfasisintens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C0126A" w14:textId="77777777" w:rsidR="0054505A" w:rsidRDefault="0054505A" w:rsidP="004B7A1E">
      <w:pPr>
        <w:spacing w:after="0" w:line="240" w:lineRule="auto"/>
      </w:pPr>
      <w:r>
        <w:separator/>
      </w:r>
    </w:p>
  </w:footnote>
  <w:footnote w:type="continuationSeparator" w:id="0">
    <w:p w14:paraId="00203ACB" w14:textId="77777777" w:rsidR="0054505A" w:rsidRDefault="0054505A" w:rsidP="004B7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7197E" w14:textId="36F162F3" w:rsidR="009C3E49" w:rsidRPr="009C3E49" w:rsidRDefault="009C3E49">
    <w:pPr>
      <w:pStyle w:val="Encabezado"/>
      <w:rPr>
        <w:rFonts w:asciiTheme="majorHAnsi" w:hAnsiTheme="majorHAnsi"/>
        <w:b/>
        <w:color w:val="5B9BD5" w:themeColor="accent1"/>
      </w:rPr>
    </w:pPr>
    <w:r w:rsidRPr="009C3E49">
      <w:rPr>
        <w:rFonts w:asciiTheme="majorHAnsi" w:hAnsiTheme="majorHAnsi"/>
        <w:b/>
        <w:color w:val="5B9BD5" w:themeColor="accent1"/>
      </w:rPr>
      <w:t>Subsecretaría de Energías Renovables</w:t>
    </w:r>
  </w:p>
  <w:p w14:paraId="1F13228F" w14:textId="54C5690D" w:rsidR="009C3E49" w:rsidRPr="009C3E49" w:rsidRDefault="009C3E49">
    <w:pPr>
      <w:pStyle w:val="Encabezado"/>
      <w:rPr>
        <w:rFonts w:asciiTheme="majorHAnsi" w:hAnsiTheme="majorHAnsi"/>
        <w:b/>
        <w:color w:val="5B9BD5" w:themeColor="accent1"/>
      </w:rPr>
    </w:pPr>
    <w:r w:rsidRPr="009C3E49">
      <w:rPr>
        <w:rFonts w:asciiTheme="majorHAnsi" w:hAnsiTheme="majorHAnsi"/>
        <w:b/>
        <w:color w:val="5B9BD5" w:themeColor="accent1"/>
      </w:rPr>
      <w:t>Dirección Nacional de Promoción de las Energías Renovables</w:t>
    </w:r>
  </w:p>
  <w:p w14:paraId="31F535D9" w14:textId="0015662F" w:rsidR="009C3E49" w:rsidRPr="009C3E49" w:rsidRDefault="009C3E49">
    <w:pPr>
      <w:pStyle w:val="Encabezado"/>
      <w:rPr>
        <w:rFonts w:asciiTheme="majorHAnsi" w:hAnsiTheme="majorHAnsi"/>
        <w:color w:val="808080" w:themeColor="background1" w:themeShade="80"/>
      </w:rPr>
    </w:pPr>
    <w:r w:rsidRPr="009C3E49">
      <w:rPr>
        <w:rFonts w:asciiTheme="majorHAnsi" w:hAnsiTheme="majorHAnsi"/>
        <w:color w:val="808080" w:themeColor="background1" w:themeShade="80"/>
      </w:rPr>
      <w:t xml:space="preserve">Dirección de Generación Distribuida – ENERGÍA SOLAR </w:t>
    </w:r>
    <w:r w:rsidR="002A5403">
      <w:rPr>
        <w:rFonts w:asciiTheme="majorHAnsi" w:hAnsiTheme="majorHAnsi"/>
        <w:color w:val="808080" w:themeColor="background1" w:themeShade="80"/>
      </w:rPr>
      <w:t>FOTOVOLTAICA</w:t>
    </w:r>
  </w:p>
  <w:p w14:paraId="6C356726" w14:textId="5AC13836" w:rsidR="009C3E49" w:rsidRDefault="009C3E49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966960" wp14:editId="0C5ABD6A">
              <wp:simplePos x="0" y="0"/>
              <wp:positionH relativeFrom="column">
                <wp:posOffset>1905</wp:posOffset>
              </wp:positionH>
              <wp:positionV relativeFrom="paragraph">
                <wp:posOffset>120650</wp:posOffset>
              </wp:positionV>
              <wp:extent cx="6179820" cy="0"/>
              <wp:effectExtent l="0" t="0" r="30480" b="1905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982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69A67CA" id="Conector recto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9.5pt" to="486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J3tswEAAL8DAAAOAAAAZHJzL2Uyb0RvYy54bWysU01v2zAMvQ/ofxB0X2zn0HRGnB5SbJdi&#10;C/bxA1SZigXoC5QaO/9+lJK4Q1ugaLGLJEp8JN8jtb6drGEHwKi963izqDkDJ32v3b7jf35//XzD&#10;WUzC9cJ4Bx0/QuS3m6tP6zG0sPSDNz0goyAutmPo+JBSaKsqygGsiAsfwNGj8mhFIhP3VY9ipOjW&#10;VMu6vq5Gj31ALyFGur07PfJNia8UyPRDqQiJmY5TbamsWNaHvFabtWj3KMKg5bkM8YEqrNCOks6h&#10;7kQS7BH1i1BWS/TRq7SQ3lZeKS2hcCA2Tf2Mza9BBChcSJwYZpni/wsrvx92yHTf8RVnTlhq0ZYa&#10;JZNHhnljq6zRGGJLrlu3w7MVww4z4UmhzTtRYVPR9TjrClNiki6vm9WXmyXJLy9v1RMwYEzfwFuW&#10;Dx032mXKohWH+5goGbleXMjIhZxSl1M6GsjOxv0ERTQoWVPQZYBga5AdBLVeSAkuNZkKxSveGaa0&#10;MTOwfht49s9QKMP1HvCMKJm9SzPYaufxtexpupSsTv4XBU68swQPvj+WphRpaEoKw/NE5zH81y7w&#10;p3+3+QsAAP//AwBQSwMEFAAGAAgAAAAhAI7CEAHdAAAABgEAAA8AAABkcnMvZG93bnJldi54bWxM&#10;j09rwkAQxe+FfodlhN7qRqV/jNmICKVWEKkt2OOaHZO02dmwu5r47Tulh/Y47z3e/F42720jzuhD&#10;7UjBaJiAQCqcqalU8P72dPsIIkRNRjeOUMEFA8zz66tMp8Z19IrnXSwFl1BItYIqxjaVMhQVWh2G&#10;rkVi7+i81ZFPX0rjdcfltpHjJLmXVtfEHyrd4rLC4mt3sgo2frVaLtaXT9p+2G4/Xu+3L/2zUjeD&#10;fjEDEbGPf2H4wWd0yJnp4E5kgmgUTDjH6pQHsTt9mNyBOPwKMs/kf/z8GwAA//8DAFBLAQItABQA&#10;BgAIAAAAIQC2gziS/gAAAOEBAAATAAAAAAAAAAAAAAAAAAAAAABbQ29udGVudF9UeXBlc10ueG1s&#10;UEsBAi0AFAAGAAgAAAAhADj9If/WAAAAlAEAAAsAAAAAAAAAAAAAAAAALwEAAF9yZWxzLy5yZWxz&#10;UEsBAi0AFAAGAAgAAAAhAAjkne2zAQAAvwMAAA4AAAAAAAAAAAAAAAAALgIAAGRycy9lMm9Eb2Mu&#10;eG1sUEsBAi0AFAAGAAgAAAAhAI7CEAHdAAAABgEAAA8AAAAAAAAAAAAAAAAADQQAAGRycy9kb3du&#10;cmV2LnhtbFBLBQYAAAAABAAEAPMAAAAXBQAAAAA=&#10;" strokecolor="#5b9bd5 [3204]" strokeweight=".5pt">
              <v:stroke joinstyle="miter"/>
            </v:line>
          </w:pict>
        </mc:Fallback>
      </mc:AlternateContent>
    </w:r>
  </w:p>
  <w:p w14:paraId="70D86318" w14:textId="77777777" w:rsidR="009C3E49" w:rsidRDefault="009C3E4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ACD"/>
    <w:multiLevelType w:val="hybridMultilevel"/>
    <w:tmpl w:val="AFDAF1C4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F75DB0"/>
    <w:multiLevelType w:val="multilevel"/>
    <w:tmpl w:val="FB92B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color w:val="auto"/>
      </w:rPr>
    </w:lvl>
    <w:lvl w:ilvl="5">
      <w:start w:val="1"/>
      <w:numFmt w:val="bullet"/>
      <w:lvlText w:val=""/>
      <w:lvlJc w:val="left"/>
      <w:pPr>
        <w:ind w:left="1440" w:hanging="108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1800" w:hanging="1440"/>
      </w:pPr>
      <w:rPr>
        <w:rFonts w:ascii="Wingdings" w:hAnsi="Wingdings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bullet"/>
      <w:lvlText w:val="o"/>
      <w:lvlJc w:val="left"/>
      <w:pPr>
        <w:ind w:left="1800" w:hanging="1440"/>
      </w:pPr>
      <w:rPr>
        <w:rFonts w:ascii="Courier New" w:hAnsi="Courier New" w:cs="Courier New" w:hint="default"/>
      </w:rPr>
    </w:lvl>
  </w:abstractNum>
  <w:abstractNum w:abstractNumId="2" w15:restartNumberingAfterBreak="0">
    <w:nsid w:val="1020428A"/>
    <w:multiLevelType w:val="hybridMultilevel"/>
    <w:tmpl w:val="EF5AF17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A1F00"/>
    <w:multiLevelType w:val="multilevel"/>
    <w:tmpl w:val="E1ECCC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720" w:hanging="72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42929D3"/>
    <w:multiLevelType w:val="multilevel"/>
    <w:tmpl w:val="A2B0D110"/>
    <w:lvl w:ilvl="0">
      <w:start w:val="1"/>
      <w:numFmt w:val="decimal"/>
      <w:pStyle w:val="gef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geftitulo2"/>
      <w:lvlText w:val="%1.%2."/>
      <w:lvlJc w:val="left"/>
      <w:pPr>
        <w:ind w:left="792" w:hanging="432"/>
      </w:pPr>
    </w:lvl>
    <w:lvl w:ilvl="2">
      <w:start w:val="1"/>
      <w:numFmt w:val="decimal"/>
      <w:pStyle w:val="gefti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4C46874"/>
    <w:multiLevelType w:val="hybridMultilevel"/>
    <w:tmpl w:val="CDD6240A"/>
    <w:lvl w:ilvl="0" w:tplc="2C0A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2BBD2EEB"/>
    <w:multiLevelType w:val="hybridMultilevel"/>
    <w:tmpl w:val="CC00BE22"/>
    <w:lvl w:ilvl="0" w:tplc="2C0A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 w15:restartNumberingAfterBreak="0">
    <w:nsid w:val="30EC1312"/>
    <w:multiLevelType w:val="multilevel"/>
    <w:tmpl w:val="B11A9F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"/>
      <w:lvlJc w:val="left"/>
      <w:pPr>
        <w:ind w:left="720" w:hanging="720"/>
      </w:pPr>
      <w:rPr>
        <w:rFonts w:ascii="Wingdings" w:hAnsi="Wingdings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52E8558C"/>
    <w:multiLevelType w:val="hybridMultilevel"/>
    <w:tmpl w:val="3D80BFCC"/>
    <w:lvl w:ilvl="0" w:tplc="2C0A000F">
      <w:start w:val="1"/>
      <w:numFmt w:val="decimal"/>
      <w:lvlText w:val="%1."/>
      <w:lvlJc w:val="left"/>
      <w:pPr>
        <w:ind w:left="1429" w:hanging="360"/>
      </w:pPr>
    </w:lvl>
    <w:lvl w:ilvl="1" w:tplc="2C0A0019" w:tentative="1">
      <w:start w:val="1"/>
      <w:numFmt w:val="lowerLetter"/>
      <w:lvlText w:val="%2."/>
      <w:lvlJc w:val="left"/>
      <w:pPr>
        <w:ind w:left="2149" w:hanging="360"/>
      </w:pPr>
    </w:lvl>
    <w:lvl w:ilvl="2" w:tplc="2C0A001B" w:tentative="1">
      <w:start w:val="1"/>
      <w:numFmt w:val="lowerRoman"/>
      <w:lvlText w:val="%3."/>
      <w:lvlJc w:val="right"/>
      <w:pPr>
        <w:ind w:left="2869" w:hanging="180"/>
      </w:pPr>
    </w:lvl>
    <w:lvl w:ilvl="3" w:tplc="2C0A000F" w:tentative="1">
      <w:start w:val="1"/>
      <w:numFmt w:val="decimal"/>
      <w:lvlText w:val="%4."/>
      <w:lvlJc w:val="left"/>
      <w:pPr>
        <w:ind w:left="3589" w:hanging="360"/>
      </w:pPr>
    </w:lvl>
    <w:lvl w:ilvl="4" w:tplc="2C0A0019" w:tentative="1">
      <w:start w:val="1"/>
      <w:numFmt w:val="lowerLetter"/>
      <w:lvlText w:val="%5."/>
      <w:lvlJc w:val="left"/>
      <w:pPr>
        <w:ind w:left="4309" w:hanging="360"/>
      </w:pPr>
    </w:lvl>
    <w:lvl w:ilvl="5" w:tplc="2C0A001B" w:tentative="1">
      <w:start w:val="1"/>
      <w:numFmt w:val="lowerRoman"/>
      <w:lvlText w:val="%6."/>
      <w:lvlJc w:val="right"/>
      <w:pPr>
        <w:ind w:left="5029" w:hanging="180"/>
      </w:pPr>
    </w:lvl>
    <w:lvl w:ilvl="6" w:tplc="2C0A000F" w:tentative="1">
      <w:start w:val="1"/>
      <w:numFmt w:val="decimal"/>
      <w:lvlText w:val="%7."/>
      <w:lvlJc w:val="left"/>
      <w:pPr>
        <w:ind w:left="5749" w:hanging="360"/>
      </w:pPr>
    </w:lvl>
    <w:lvl w:ilvl="7" w:tplc="2C0A0019" w:tentative="1">
      <w:start w:val="1"/>
      <w:numFmt w:val="lowerLetter"/>
      <w:lvlText w:val="%8."/>
      <w:lvlJc w:val="left"/>
      <w:pPr>
        <w:ind w:left="6469" w:hanging="360"/>
      </w:pPr>
    </w:lvl>
    <w:lvl w:ilvl="8" w:tplc="2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ACF5659"/>
    <w:multiLevelType w:val="multilevel"/>
    <w:tmpl w:val="FF0E6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bullet"/>
      <w:lvlText w:val=""/>
      <w:lvlJc w:val="left"/>
      <w:pPr>
        <w:ind w:left="1800" w:hanging="1440"/>
      </w:pPr>
      <w:rPr>
        <w:rFonts w:ascii="Wingdings" w:hAnsi="Wingdings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bullet"/>
      <w:lvlText w:val="o"/>
      <w:lvlJc w:val="left"/>
      <w:pPr>
        <w:ind w:left="1800" w:hanging="1440"/>
      </w:pPr>
      <w:rPr>
        <w:rFonts w:ascii="Courier New" w:hAnsi="Courier New" w:cs="Courier New" w:hint="default"/>
      </w:rPr>
    </w:lvl>
  </w:abstractNum>
  <w:abstractNum w:abstractNumId="10" w15:restartNumberingAfterBreak="0">
    <w:nsid w:val="76556A99"/>
    <w:multiLevelType w:val="hybridMultilevel"/>
    <w:tmpl w:val="7FBAAB98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8"/>
  </w:num>
  <w:num w:numId="7">
    <w:abstractNumId w:val="10"/>
  </w:num>
  <w:num w:numId="8">
    <w:abstractNumId w:val="4"/>
  </w:num>
  <w:num w:numId="9">
    <w:abstractNumId w:val="2"/>
  </w:num>
  <w:num w:numId="10">
    <w:abstractNumId w:val="6"/>
  </w:num>
  <w:num w:numId="11">
    <w:abstractNumId w:val="1"/>
  </w:num>
  <w:num w:numId="12">
    <w:abstractNumId w:val="4"/>
  </w:num>
  <w:num w:numId="13">
    <w:abstractNumId w:val="4"/>
  </w:num>
  <w:num w:numId="14">
    <w:abstractNumId w:val="4"/>
  </w:num>
  <w:num w:numId="15">
    <w:abstractNumId w:val="4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4"/>
  </w:num>
  <w:num w:numId="21">
    <w:abstractNumId w:val="4"/>
  </w:num>
  <w:num w:numId="22">
    <w:abstractNumId w:val="4"/>
  </w:num>
  <w:num w:numId="23">
    <w:abstractNumId w:val="4"/>
  </w:num>
  <w:num w:numId="24">
    <w:abstractNumId w:val="4"/>
  </w:num>
  <w:num w:numId="25">
    <w:abstractNumId w:val="4"/>
  </w:num>
  <w:num w:numId="26">
    <w:abstractNumId w:val="4"/>
  </w:num>
  <w:num w:numId="27">
    <w:abstractNumId w:val="4"/>
  </w:num>
  <w:num w:numId="28">
    <w:abstractNumId w:val="4"/>
  </w:num>
  <w:num w:numId="29">
    <w:abstractNumId w:val="4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BEA"/>
    <w:rsid w:val="00046E33"/>
    <w:rsid w:val="0006445F"/>
    <w:rsid w:val="0007645A"/>
    <w:rsid w:val="00102A16"/>
    <w:rsid w:val="00105C49"/>
    <w:rsid w:val="00106BC5"/>
    <w:rsid w:val="00130016"/>
    <w:rsid w:val="00131DED"/>
    <w:rsid w:val="00161774"/>
    <w:rsid w:val="001F7DE0"/>
    <w:rsid w:val="002176CD"/>
    <w:rsid w:val="0022210F"/>
    <w:rsid w:val="00230924"/>
    <w:rsid w:val="00240C18"/>
    <w:rsid w:val="002576DE"/>
    <w:rsid w:val="00292D61"/>
    <w:rsid w:val="002A5403"/>
    <w:rsid w:val="002A576F"/>
    <w:rsid w:val="002B019C"/>
    <w:rsid w:val="002E089E"/>
    <w:rsid w:val="002E3506"/>
    <w:rsid w:val="003307E9"/>
    <w:rsid w:val="0037011A"/>
    <w:rsid w:val="003707E6"/>
    <w:rsid w:val="003B131F"/>
    <w:rsid w:val="003B243B"/>
    <w:rsid w:val="003B5A08"/>
    <w:rsid w:val="003B5A58"/>
    <w:rsid w:val="003F0181"/>
    <w:rsid w:val="003F4A2E"/>
    <w:rsid w:val="003F7604"/>
    <w:rsid w:val="0040050D"/>
    <w:rsid w:val="00440885"/>
    <w:rsid w:val="00472F83"/>
    <w:rsid w:val="004B47F2"/>
    <w:rsid w:val="004B7A1E"/>
    <w:rsid w:val="005144C4"/>
    <w:rsid w:val="00526B23"/>
    <w:rsid w:val="0054505A"/>
    <w:rsid w:val="005727C6"/>
    <w:rsid w:val="00591794"/>
    <w:rsid w:val="005A40F7"/>
    <w:rsid w:val="005B303F"/>
    <w:rsid w:val="005B4781"/>
    <w:rsid w:val="005C0C93"/>
    <w:rsid w:val="005D7EF6"/>
    <w:rsid w:val="005F19FC"/>
    <w:rsid w:val="00610656"/>
    <w:rsid w:val="00655CBC"/>
    <w:rsid w:val="006563D3"/>
    <w:rsid w:val="00663BF2"/>
    <w:rsid w:val="0067025B"/>
    <w:rsid w:val="006A2A40"/>
    <w:rsid w:val="006B3E0A"/>
    <w:rsid w:val="006C58C9"/>
    <w:rsid w:val="006C6DDD"/>
    <w:rsid w:val="00737C42"/>
    <w:rsid w:val="00764BA9"/>
    <w:rsid w:val="00772AF1"/>
    <w:rsid w:val="00795178"/>
    <w:rsid w:val="007B2649"/>
    <w:rsid w:val="007C5F05"/>
    <w:rsid w:val="007F2A77"/>
    <w:rsid w:val="00814D45"/>
    <w:rsid w:val="0082066E"/>
    <w:rsid w:val="00841617"/>
    <w:rsid w:val="008677A4"/>
    <w:rsid w:val="00867D3A"/>
    <w:rsid w:val="00897FB0"/>
    <w:rsid w:val="008A2B55"/>
    <w:rsid w:val="008B10F7"/>
    <w:rsid w:val="008C75DD"/>
    <w:rsid w:val="008D2C66"/>
    <w:rsid w:val="008E7652"/>
    <w:rsid w:val="009521A7"/>
    <w:rsid w:val="00995BEA"/>
    <w:rsid w:val="009A4B79"/>
    <w:rsid w:val="009B5EEB"/>
    <w:rsid w:val="009C3E49"/>
    <w:rsid w:val="009D170E"/>
    <w:rsid w:val="009E4870"/>
    <w:rsid w:val="00A275A9"/>
    <w:rsid w:val="00A5164F"/>
    <w:rsid w:val="00AC078F"/>
    <w:rsid w:val="00AC4FC5"/>
    <w:rsid w:val="00AC5888"/>
    <w:rsid w:val="00AE3F4C"/>
    <w:rsid w:val="00B010E1"/>
    <w:rsid w:val="00B24B67"/>
    <w:rsid w:val="00B36B03"/>
    <w:rsid w:val="00B57DC4"/>
    <w:rsid w:val="00B801B1"/>
    <w:rsid w:val="00BB2892"/>
    <w:rsid w:val="00BD7D26"/>
    <w:rsid w:val="00BF4629"/>
    <w:rsid w:val="00C553E1"/>
    <w:rsid w:val="00C61EF8"/>
    <w:rsid w:val="00C975DE"/>
    <w:rsid w:val="00CB172C"/>
    <w:rsid w:val="00CD48AC"/>
    <w:rsid w:val="00CF09E0"/>
    <w:rsid w:val="00D141EE"/>
    <w:rsid w:val="00D456FE"/>
    <w:rsid w:val="00D60A10"/>
    <w:rsid w:val="00D74D8C"/>
    <w:rsid w:val="00E6456E"/>
    <w:rsid w:val="00EA746D"/>
    <w:rsid w:val="00ED55DF"/>
    <w:rsid w:val="00ED5BDB"/>
    <w:rsid w:val="00F07E51"/>
    <w:rsid w:val="00F24D69"/>
    <w:rsid w:val="00F33C99"/>
    <w:rsid w:val="00F577B0"/>
    <w:rsid w:val="00F6533F"/>
    <w:rsid w:val="00F662E4"/>
    <w:rsid w:val="00F73C7E"/>
    <w:rsid w:val="00F83F01"/>
    <w:rsid w:val="00FA729C"/>
    <w:rsid w:val="00FD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7FEA4B"/>
  <w15:chartTrackingRefBased/>
  <w15:docId w15:val="{3CCC5045-E225-4309-818E-363BA0984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995BEA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995BE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5BE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5BE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95BE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95BE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5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5BEA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161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B7A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7A1E"/>
  </w:style>
  <w:style w:type="paragraph" w:styleId="Piedepgina">
    <w:name w:val="footer"/>
    <w:basedOn w:val="Normal"/>
    <w:link w:val="PiedepginaCar"/>
    <w:uiPriority w:val="99"/>
    <w:unhideWhenUsed/>
    <w:rsid w:val="004B7A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A1E"/>
  </w:style>
  <w:style w:type="character" w:styleId="nfasisintenso">
    <w:name w:val="Intense Emphasis"/>
    <w:basedOn w:val="Fuentedeprrafopredeter"/>
    <w:uiPriority w:val="21"/>
    <w:qFormat/>
    <w:rsid w:val="00655CBC"/>
    <w:rPr>
      <w:i/>
      <w:iCs/>
      <w:color w:val="5B9BD5" w:themeColor="accent1"/>
    </w:rPr>
  </w:style>
  <w:style w:type="paragraph" w:customStyle="1" w:styleId="gefttulo1">
    <w:name w:val="gef título 1"/>
    <w:basedOn w:val="Prrafodelista"/>
    <w:link w:val="gefttulo1Car"/>
    <w:qFormat/>
    <w:rsid w:val="002A576F"/>
    <w:pPr>
      <w:numPr>
        <w:numId w:val="8"/>
      </w:numPr>
      <w:ind w:left="426" w:hanging="426"/>
      <w:jc w:val="both"/>
    </w:pPr>
    <w:rPr>
      <w:color w:val="5B9BD5" w:themeColor="accent1"/>
    </w:rPr>
  </w:style>
  <w:style w:type="paragraph" w:customStyle="1" w:styleId="geftitulo2">
    <w:name w:val="gef titulo 2"/>
    <w:basedOn w:val="Prrafodelista"/>
    <w:link w:val="geftitulo2Car"/>
    <w:qFormat/>
    <w:rsid w:val="002A576F"/>
    <w:pPr>
      <w:numPr>
        <w:ilvl w:val="1"/>
        <w:numId w:val="8"/>
      </w:numPr>
      <w:ind w:left="426" w:hanging="426"/>
      <w:jc w:val="both"/>
    </w:pPr>
    <w:rPr>
      <w:color w:val="5B9BD5" w:themeColor="accent1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A576F"/>
  </w:style>
  <w:style w:type="character" w:customStyle="1" w:styleId="gefttulo1Car">
    <w:name w:val="gef título 1 Car"/>
    <w:basedOn w:val="PrrafodelistaCar"/>
    <w:link w:val="gefttulo1"/>
    <w:rsid w:val="002A576F"/>
    <w:rPr>
      <w:color w:val="5B9BD5" w:themeColor="accent1"/>
    </w:rPr>
  </w:style>
  <w:style w:type="paragraph" w:customStyle="1" w:styleId="geftitulo3">
    <w:name w:val="gef titulo 3"/>
    <w:basedOn w:val="Prrafodelista"/>
    <w:link w:val="geftitulo3Car"/>
    <w:qFormat/>
    <w:rsid w:val="002A576F"/>
    <w:pPr>
      <w:numPr>
        <w:ilvl w:val="2"/>
        <w:numId w:val="8"/>
      </w:numPr>
      <w:jc w:val="both"/>
    </w:pPr>
    <w:rPr>
      <w:b/>
      <w:color w:val="5B9BD5" w:themeColor="accent1"/>
    </w:rPr>
  </w:style>
  <w:style w:type="character" w:customStyle="1" w:styleId="geftitulo2Car">
    <w:name w:val="gef titulo 2 Car"/>
    <w:basedOn w:val="PrrafodelistaCar"/>
    <w:link w:val="geftitulo2"/>
    <w:rsid w:val="002A576F"/>
    <w:rPr>
      <w:color w:val="5B9BD5" w:themeColor="accent1"/>
    </w:rPr>
  </w:style>
  <w:style w:type="character" w:customStyle="1" w:styleId="geftitulo3Car">
    <w:name w:val="gef titulo 3 Car"/>
    <w:basedOn w:val="PrrafodelistaCar"/>
    <w:link w:val="geftitulo3"/>
    <w:rsid w:val="002A576F"/>
    <w:rPr>
      <w:b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2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CCE120-F53F-4DCD-9863-35778D519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Paz Cristofalo</dc:creator>
  <cp:keywords/>
  <dc:description/>
  <cp:lastModifiedBy>Juan  Gonzalez Calderon</cp:lastModifiedBy>
  <cp:revision>2</cp:revision>
  <cp:lastPrinted>2017-09-14T18:28:00Z</cp:lastPrinted>
  <dcterms:created xsi:type="dcterms:W3CDTF">2018-03-15T16:47:00Z</dcterms:created>
  <dcterms:modified xsi:type="dcterms:W3CDTF">2018-03-15T16:47:00Z</dcterms:modified>
</cp:coreProperties>
</file>